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08824A9D"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826C5E" w:rsidRPr="00826C5E">
        <w:rPr>
          <w:rFonts w:eastAsia="Calibri"/>
          <w:b/>
          <w:color w:val="000000"/>
          <w:sz w:val="28"/>
          <w:szCs w:val="28"/>
          <w:lang w:eastAsia="en-US"/>
        </w:rPr>
        <w:t xml:space="preserve">Dostawa sprzętu bezpieczeństwa chroniącego przed upadkiem </w:t>
      </w:r>
      <w:r w:rsidR="00826C5E">
        <w:rPr>
          <w:rFonts w:eastAsia="Calibri"/>
          <w:b/>
          <w:color w:val="000000"/>
          <w:sz w:val="28"/>
          <w:szCs w:val="28"/>
          <w:lang w:eastAsia="en-US"/>
        </w:rPr>
        <w:br/>
      </w:r>
      <w:r w:rsidR="00826C5E" w:rsidRPr="00826C5E">
        <w:rPr>
          <w:rFonts w:eastAsia="Calibri"/>
          <w:b/>
          <w:color w:val="000000"/>
          <w:sz w:val="28"/>
          <w:szCs w:val="28"/>
          <w:lang w:eastAsia="en-US"/>
        </w:rPr>
        <w:t>z wysokości dla Oddziałów Polskiej Grupy Górniczej S.A. - nr grupy 298-1</w:t>
      </w:r>
    </w:p>
    <w:p w14:paraId="5FC015B2" w14:textId="479496CC"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26C5E" w:rsidRPr="00826C5E">
        <w:rPr>
          <w:rFonts w:eastAsia="Calibri"/>
          <w:b/>
          <w:color w:val="000000"/>
          <w:sz w:val="28"/>
          <w:szCs w:val="28"/>
          <w:lang w:eastAsia="en-US"/>
        </w:rPr>
        <w:t>702600291</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DE599D">
              <w:rPr>
                <w:noProof/>
                <w:webHidden/>
              </w:rPr>
              <w:t>3</w:t>
            </w:r>
            <w:r w:rsidR="000E073B">
              <w:rPr>
                <w:noProof/>
                <w:webHidden/>
              </w:rPr>
              <w:fldChar w:fldCharType="end"/>
            </w:r>
          </w:hyperlink>
        </w:p>
        <w:p w14:paraId="1B6ED69B" w14:textId="400BDEEA" w:rsidR="000E073B" w:rsidRDefault="00725757">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DE599D">
              <w:rPr>
                <w:noProof/>
                <w:webHidden/>
              </w:rPr>
              <w:t>3</w:t>
            </w:r>
            <w:r w:rsidR="000E073B">
              <w:rPr>
                <w:noProof/>
                <w:webHidden/>
              </w:rPr>
              <w:fldChar w:fldCharType="end"/>
            </w:r>
          </w:hyperlink>
        </w:p>
        <w:p w14:paraId="062BB95A" w14:textId="0D86821C" w:rsidR="000E073B" w:rsidRDefault="00725757">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DE599D">
              <w:rPr>
                <w:noProof/>
                <w:webHidden/>
              </w:rPr>
              <w:t>3</w:t>
            </w:r>
            <w:r w:rsidR="000E073B">
              <w:rPr>
                <w:noProof/>
                <w:webHidden/>
              </w:rPr>
              <w:fldChar w:fldCharType="end"/>
            </w:r>
          </w:hyperlink>
        </w:p>
        <w:p w14:paraId="56725848" w14:textId="2B4A849E" w:rsidR="000E073B" w:rsidRDefault="00725757">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DE599D">
              <w:rPr>
                <w:noProof/>
                <w:webHidden/>
              </w:rPr>
              <w:t>4</w:t>
            </w:r>
            <w:r w:rsidR="000E073B">
              <w:rPr>
                <w:noProof/>
                <w:webHidden/>
              </w:rPr>
              <w:fldChar w:fldCharType="end"/>
            </w:r>
          </w:hyperlink>
        </w:p>
        <w:p w14:paraId="7BB1B0E6" w14:textId="775B6C9D" w:rsidR="000E073B" w:rsidRDefault="00725757">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DE599D">
              <w:rPr>
                <w:noProof/>
                <w:webHidden/>
              </w:rPr>
              <w:t>4</w:t>
            </w:r>
            <w:r w:rsidR="000E073B">
              <w:rPr>
                <w:noProof/>
                <w:webHidden/>
              </w:rPr>
              <w:fldChar w:fldCharType="end"/>
            </w:r>
          </w:hyperlink>
        </w:p>
        <w:p w14:paraId="6ADC5339" w14:textId="5E705EE3" w:rsidR="000E073B" w:rsidRDefault="00725757">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DE599D">
              <w:rPr>
                <w:noProof/>
                <w:webHidden/>
              </w:rPr>
              <w:t>6</w:t>
            </w:r>
            <w:r w:rsidR="000E073B">
              <w:rPr>
                <w:noProof/>
                <w:webHidden/>
              </w:rPr>
              <w:fldChar w:fldCharType="end"/>
            </w:r>
          </w:hyperlink>
        </w:p>
        <w:p w14:paraId="2171B2A9" w14:textId="52A68659" w:rsidR="000E073B" w:rsidRDefault="00725757">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DE599D">
              <w:rPr>
                <w:noProof/>
                <w:webHidden/>
              </w:rPr>
              <w:t>6</w:t>
            </w:r>
            <w:r w:rsidR="000E073B">
              <w:rPr>
                <w:noProof/>
                <w:webHidden/>
              </w:rPr>
              <w:fldChar w:fldCharType="end"/>
            </w:r>
          </w:hyperlink>
        </w:p>
        <w:p w14:paraId="21DFC81A" w14:textId="3DF60F7A" w:rsidR="000E073B" w:rsidRDefault="00725757">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DE599D">
              <w:rPr>
                <w:noProof/>
                <w:webHidden/>
              </w:rPr>
              <w:t>7</w:t>
            </w:r>
            <w:r w:rsidR="000E073B">
              <w:rPr>
                <w:noProof/>
                <w:webHidden/>
              </w:rPr>
              <w:fldChar w:fldCharType="end"/>
            </w:r>
          </w:hyperlink>
        </w:p>
        <w:p w14:paraId="210C4498" w14:textId="06813041" w:rsidR="000E073B" w:rsidRDefault="00725757">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DE599D">
              <w:rPr>
                <w:noProof/>
                <w:webHidden/>
              </w:rPr>
              <w:t>8</w:t>
            </w:r>
            <w:r w:rsidR="000E073B">
              <w:rPr>
                <w:noProof/>
                <w:webHidden/>
              </w:rPr>
              <w:fldChar w:fldCharType="end"/>
            </w:r>
          </w:hyperlink>
        </w:p>
        <w:p w14:paraId="6EB04911" w14:textId="79CC33D1" w:rsidR="000E073B" w:rsidRDefault="00725757">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DE599D">
              <w:rPr>
                <w:noProof/>
                <w:webHidden/>
              </w:rPr>
              <w:t>9</w:t>
            </w:r>
            <w:r w:rsidR="000E073B">
              <w:rPr>
                <w:noProof/>
                <w:webHidden/>
              </w:rPr>
              <w:fldChar w:fldCharType="end"/>
            </w:r>
          </w:hyperlink>
        </w:p>
        <w:p w14:paraId="7BF006CF" w14:textId="5947A410" w:rsidR="000E073B" w:rsidRDefault="00725757">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DE599D">
              <w:rPr>
                <w:noProof/>
                <w:webHidden/>
              </w:rPr>
              <w:t>9</w:t>
            </w:r>
            <w:r w:rsidR="000E073B">
              <w:rPr>
                <w:noProof/>
                <w:webHidden/>
              </w:rPr>
              <w:fldChar w:fldCharType="end"/>
            </w:r>
          </w:hyperlink>
        </w:p>
        <w:p w14:paraId="42423A4C" w14:textId="79EB05FE" w:rsidR="000E073B" w:rsidRDefault="00725757">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DE599D">
              <w:rPr>
                <w:noProof/>
                <w:webHidden/>
              </w:rPr>
              <w:t>10</w:t>
            </w:r>
            <w:r w:rsidR="000E073B">
              <w:rPr>
                <w:noProof/>
                <w:webHidden/>
              </w:rPr>
              <w:fldChar w:fldCharType="end"/>
            </w:r>
          </w:hyperlink>
        </w:p>
        <w:p w14:paraId="01C33C45" w14:textId="68F98A9C" w:rsidR="000E073B" w:rsidRDefault="00725757">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DE599D">
              <w:rPr>
                <w:noProof/>
                <w:webHidden/>
              </w:rPr>
              <w:t>11</w:t>
            </w:r>
            <w:r w:rsidR="000E073B">
              <w:rPr>
                <w:noProof/>
                <w:webHidden/>
              </w:rPr>
              <w:fldChar w:fldCharType="end"/>
            </w:r>
          </w:hyperlink>
        </w:p>
        <w:p w14:paraId="39EBE18F" w14:textId="57C0C873" w:rsidR="000E073B" w:rsidRDefault="00725757">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DE599D">
              <w:rPr>
                <w:noProof/>
                <w:webHidden/>
              </w:rPr>
              <w:t>11</w:t>
            </w:r>
            <w:r w:rsidR="000E073B">
              <w:rPr>
                <w:noProof/>
                <w:webHidden/>
              </w:rPr>
              <w:fldChar w:fldCharType="end"/>
            </w:r>
          </w:hyperlink>
        </w:p>
        <w:p w14:paraId="2938F129" w14:textId="5739C961" w:rsidR="000E073B" w:rsidRDefault="00725757">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DE599D">
              <w:rPr>
                <w:noProof/>
                <w:webHidden/>
              </w:rPr>
              <w:t>11</w:t>
            </w:r>
            <w:r w:rsidR="000E073B">
              <w:rPr>
                <w:noProof/>
                <w:webHidden/>
              </w:rPr>
              <w:fldChar w:fldCharType="end"/>
            </w:r>
          </w:hyperlink>
        </w:p>
        <w:p w14:paraId="088883F2" w14:textId="5A081EB6" w:rsidR="000E073B" w:rsidRDefault="00725757">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DE599D">
              <w:rPr>
                <w:noProof/>
                <w:webHidden/>
              </w:rPr>
              <w:t>11</w:t>
            </w:r>
            <w:r w:rsidR="000E073B">
              <w:rPr>
                <w:noProof/>
                <w:webHidden/>
              </w:rPr>
              <w:fldChar w:fldCharType="end"/>
            </w:r>
          </w:hyperlink>
        </w:p>
        <w:p w14:paraId="783A8A6A" w14:textId="7EAEFCE7" w:rsidR="000E073B" w:rsidRDefault="00725757">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DE599D">
              <w:rPr>
                <w:noProof/>
                <w:webHidden/>
              </w:rPr>
              <w:t>12</w:t>
            </w:r>
            <w:r w:rsidR="000E073B">
              <w:rPr>
                <w:noProof/>
                <w:webHidden/>
              </w:rPr>
              <w:fldChar w:fldCharType="end"/>
            </w:r>
          </w:hyperlink>
        </w:p>
        <w:p w14:paraId="78DD0ADA" w14:textId="2ED32187" w:rsidR="000E073B" w:rsidRDefault="00725757">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DE599D">
              <w:rPr>
                <w:noProof/>
                <w:webHidden/>
              </w:rPr>
              <w:t>12</w:t>
            </w:r>
            <w:r w:rsidR="000E073B">
              <w:rPr>
                <w:noProof/>
                <w:webHidden/>
              </w:rPr>
              <w:fldChar w:fldCharType="end"/>
            </w:r>
          </w:hyperlink>
        </w:p>
        <w:p w14:paraId="52F64142" w14:textId="14E4A6DA" w:rsidR="000E073B" w:rsidRDefault="00725757">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DE599D">
              <w:rPr>
                <w:noProof/>
                <w:webHidden/>
              </w:rPr>
              <w:t>12</w:t>
            </w:r>
            <w:r w:rsidR="000E073B">
              <w:rPr>
                <w:noProof/>
                <w:webHidden/>
              </w:rPr>
              <w:fldChar w:fldCharType="end"/>
            </w:r>
          </w:hyperlink>
        </w:p>
        <w:p w14:paraId="4C3268C0" w14:textId="26C4D28B" w:rsidR="000E073B" w:rsidRDefault="00725757">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DE599D">
              <w:rPr>
                <w:noProof/>
                <w:webHidden/>
              </w:rPr>
              <w:t>13</w:t>
            </w:r>
            <w:r w:rsidR="000E073B">
              <w:rPr>
                <w:noProof/>
                <w:webHidden/>
              </w:rPr>
              <w:fldChar w:fldCharType="end"/>
            </w:r>
          </w:hyperlink>
        </w:p>
        <w:p w14:paraId="44E97D8B" w14:textId="16A42264" w:rsidR="000E073B" w:rsidRDefault="00725757">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DE599D">
              <w:rPr>
                <w:noProof/>
                <w:webHidden/>
              </w:rPr>
              <w:t>13</w:t>
            </w:r>
            <w:r w:rsidR="000E073B">
              <w:rPr>
                <w:noProof/>
                <w:webHidden/>
              </w:rPr>
              <w:fldChar w:fldCharType="end"/>
            </w:r>
          </w:hyperlink>
        </w:p>
        <w:p w14:paraId="4C8217A2" w14:textId="739B1C92" w:rsidR="000E073B" w:rsidRDefault="00725757">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DE599D">
              <w:rPr>
                <w:noProof/>
                <w:webHidden/>
              </w:rPr>
              <w:t>13</w:t>
            </w:r>
            <w:r w:rsidR="000E073B">
              <w:rPr>
                <w:noProof/>
                <w:webHidden/>
              </w:rPr>
              <w:fldChar w:fldCharType="end"/>
            </w:r>
          </w:hyperlink>
        </w:p>
        <w:p w14:paraId="35D18F66" w14:textId="631F9623" w:rsidR="000E073B" w:rsidRDefault="00725757">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DE599D">
              <w:rPr>
                <w:noProof/>
                <w:webHidden/>
              </w:rPr>
              <w:t>13</w:t>
            </w:r>
            <w:r w:rsidR="000E073B">
              <w:rPr>
                <w:noProof/>
                <w:webHidden/>
              </w:rPr>
              <w:fldChar w:fldCharType="end"/>
            </w:r>
          </w:hyperlink>
        </w:p>
        <w:p w14:paraId="437704F6" w14:textId="03043FEF" w:rsidR="000E073B" w:rsidRDefault="00725757">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DE599D">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725757"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25758231" w:rsidR="00B906DD" w:rsidRPr="005E0F7A" w:rsidRDefault="00B906DD" w:rsidP="00C46BEE">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826C5E">
        <w:rPr>
          <w:b w:val="0"/>
          <w:bCs w:val="0"/>
          <w:sz w:val="22"/>
          <w:szCs w:val="22"/>
        </w:rPr>
        <w:br/>
      </w:r>
      <w:r w:rsidRPr="005E0F7A">
        <w:rPr>
          <w:b w:val="0"/>
          <w:bCs w:val="0"/>
          <w:sz w:val="22"/>
          <w:szCs w:val="22"/>
        </w:rPr>
        <w:t>w dalszej treści SWZ Regulaminem.</w:t>
      </w:r>
    </w:p>
    <w:p w14:paraId="4E00D507" w14:textId="77777777" w:rsidR="00B906DD" w:rsidRDefault="00B906DD" w:rsidP="00C46BEE">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1671C19C" w:rsidR="00B906DD" w:rsidRDefault="00B906DD" w:rsidP="00C46BEE">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826C5E">
        <w:rPr>
          <w:sz w:val="22"/>
          <w:szCs w:val="22"/>
        </w:rPr>
        <w:br/>
      </w:r>
      <w:r w:rsidRPr="00C1332D">
        <w:rPr>
          <w:sz w:val="22"/>
          <w:szCs w:val="22"/>
        </w:rPr>
        <w:t xml:space="preserve">z przetwarzaniem danych osobowych i w sprawie swobodnego przepływu takich danych oraz uchylenia dyrektywy 95/46/WE (ogólne rozporządzenie o ochronie danych osobowych) </w:t>
      </w:r>
      <w:r w:rsidR="00826C5E">
        <w:rPr>
          <w:sz w:val="22"/>
          <w:szCs w:val="22"/>
        </w:rPr>
        <w:br/>
      </w:r>
      <w:r w:rsidRPr="00C1332D">
        <w:rPr>
          <w:sz w:val="22"/>
          <w:szCs w:val="22"/>
        </w:rPr>
        <w:t>(Dz.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C46BEE">
      <w:pPr>
        <w:pStyle w:val="Akapitzlist"/>
        <w:numPr>
          <w:ilvl w:val="0"/>
          <w:numId w:val="22"/>
        </w:numPr>
        <w:ind w:left="284" w:hanging="284"/>
        <w:jc w:val="both"/>
        <w:rPr>
          <w:sz w:val="22"/>
          <w:szCs w:val="22"/>
        </w:rPr>
      </w:pPr>
      <w:r w:rsidRPr="00353F28">
        <w:rPr>
          <w:sz w:val="22"/>
          <w:szCs w:val="22"/>
        </w:rPr>
        <w:t>Dodatkowo Zamawiający informuje, że</w:t>
      </w:r>
    </w:p>
    <w:p w14:paraId="02AAD295" w14:textId="251D3F76" w:rsidR="00B906DD" w:rsidRPr="00F12B6B" w:rsidRDefault="00B906DD" w:rsidP="00C46BEE">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w:t>
      </w:r>
      <w:r w:rsidR="00826C5E">
        <w:rPr>
          <w:sz w:val="22"/>
          <w:szCs w:val="22"/>
        </w:rPr>
        <w:br/>
      </w:r>
      <w:r w:rsidRPr="00F12B6B">
        <w:rPr>
          <w:sz w:val="22"/>
          <w:szCs w:val="22"/>
        </w:rPr>
        <w:t xml:space="preserve">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35E6851E" w:rsidR="0022441D" w:rsidRPr="00826C5E" w:rsidRDefault="00B906DD" w:rsidP="00C46BEE">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xml:space="preserve">, nie ogranicza przetwarzania danych osobowych </w:t>
      </w:r>
      <w:r w:rsidR="00826C5E">
        <w:rPr>
          <w:sz w:val="22"/>
          <w:szCs w:val="22"/>
        </w:rPr>
        <w:br/>
      </w:r>
      <w:r w:rsidRPr="00F12B6B">
        <w:rPr>
          <w:sz w:val="22"/>
          <w:szCs w:val="22"/>
        </w:rPr>
        <w:t>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826C5E"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826C5E">
        <w:rPr>
          <w:rFonts w:ascii="Times New Roman" w:hAnsi="Times New Roman" w:cs="Times New Roman"/>
          <w:color w:val="auto"/>
          <w:sz w:val="22"/>
          <w:szCs w:val="22"/>
        </w:rPr>
        <w:t>Część III. Przedmiot zamówienia.</w:t>
      </w:r>
      <w:bookmarkEnd w:id="3"/>
    </w:p>
    <w:p w14:paraId="1324A8EB" w14:textId="65E62290" w:rsidR="00B906DD" w:rsidRPr="00826C5E" w:rsidRDefault="00B906DD" w:rsidP="00C46BEE">
      <w:pPr>
        <w:pStyle w:val="Tekstpodstawowy2"/>
        <w:numPr>
          <w:ilvl w:val="0"/>
          <w:numId w:val="15"/>
        </w:numPr>
        <w:spacing w:after="0" w:line="240" w:lineRule="auto"/>
        <w:jc w:val="both"/>
        <w:rPr>
          <w:sz w:val="22"/>
          <w:szCs w:val="22"/>
        </w:rPr>
      </w:pPr>
      <w:r w:rsidRPr="00826C5E">
        <w:rPr>
          <w:b/>
          <w:sz w:val="22"/>
          <w:szCs w:val="22"/>
        </w:rPr>
        <w:t xml:space="preserve">Przedmiotem zamówienia jest: </w:t>
      </w:r>
      <w:r w:rsidRPr="00826C5E">
        <w:rPr>
          <w:sz w:val="22"/>
          <w:szCs w:val="22"/>
        </w:rPr>
        <w:t xml:space="preserve">Dostawa </w:t>
      </w:r>
      <w:r w:rsidR="00826C5E" w:rsidRPr="00826C5E">
        <w:rPr>
          <w:sz w:val="22"/>
          <w:szCs w:val="22"/>
        </w:rPr>
        <w:t xml:space="preserve">sprzętu bezpieczeństwa chroniącego przed upadkiem </w:t>
      </w:r>
      <w:r w:rsidR="00826C5E">
        <w:rPr>
          <w:sz w:val="22"/>
          <w:szCs w:val="22"/>
        </w:rPr>
        <w:br/>
      </w:r>
      <w:r w:rsidR="00826C5E" w:rsidRPr="00826C5E">
        <w:rPr>
          <w:sz w:val="22"/>
          <w:szCs w:val="22"/>
        </w:rPr>
        <w:t>z wysokości dla Oddziałów Polskiej Grupy Górniczej S.A. - nr grupy 298-1.</w:t>
      </w:r>
    </w:p>
    <w:p w14:paraId="0070F998" w14:textId="2B255A97" w:rsidR="00B906DD" w:rsidRPr="00826C5E" w:rsidRDefault="00B906DD" w:rsidP="00C46BEE">
      <w:pPr>
        <w:numPr>
          <w:ilvl w:val="0"/>
          <w:numId w:val="15"/>
        </w:numPr>
        <w:jc w:val="both"/>
        <w:rPr>
          <w:sz w:val="22"/>
          <w:szCs w:val="22"/>
        </w:rPr>
      </w:pPr>
      <w:r w:rsidRPr="00826C5E">
        <w:rPr>
          <w:sz w:val="22"/>
          <w:szCs w:val="22"/>
        </w:rPr>
        <w:t xml:space="preserve">Kod CPV: </w:t>
      </w:r>
      <w:r w:rsidR="00826C5E" w:rsidRPr="00826C5E">
        <w:rPr>
          <w:sz w:val="22"/>
          <w:szCs w:val="22"/>
        </w:rPr>
        <w:t>35110000.</w:t>
      </w:r>
    </w:p>
    <w:p w14:paraId="0923F4DE" w14:textId="77777777" w:rsidR="00B906DD" w:rsidRPr="00F12B6B" w:rsidRDefault="00B906DD" w:rsidP="00C46BEE">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C46BEE">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53110A3A" w:rsidR="00B906DD" w:rsidRPr="006E6795" w:rsidRDefault="00B906DD" w:rsidP="00C46BEE">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826C5E">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rsidP="00C46BEE">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C46BEE">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3B32038F" w:rsidR="00F33A82" w:rsidRDefault="00760F8A" w:rsidP="00F33A82">
      <w:pPr>
        <w:ind w:left="426"/>
        <w:jc w:val="both"/>
        <w:rPr>
          <w:sz w:val="22"/>
          <w:szCs w:val="22"/>
        </w:rPr>
      </w:pPr>
      <w:r w:rsidRPr="00760F8A">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00826C5E">
        <w:rPr>
          <w:sz w:val="22"/>
          <w:szCs w:val="22"/>
        </w:rPr>
        <w:br/>
      </w:r>
      <w:r w:rsidR="00116735">
        <w:rPr>
          <w:sz w:val="22"/>
          <w:szCs w:val="22"/>
        </w:rPr>
        <w:t xml:space="preserve">na podstawie §39 ust. 11 pkt </w:t>
      </w:r>
      <w:r w:rsidRPr="00760F8A">
        <w:rPr>
          <w:sz w:val="22"/>
          <w:szCs w:val="22"/>
        </w:rPr>
        <w:t>5) Regulaminu Udzielania Zamów</w:t>
      </w:r>
      <w:r w:rsidR="00116735">
        <w:rPr>
          <w:sz w:val="22"/>
          <w:szCs w:val="22"/>
        </w:rPr>
        <w:t xml:space="preserve">ień w Polskiej Grupie Górniczej </w:t>
      </w:r>
      <w:r w:rsidRPr="00760F8A">
        <w:rPr>
          <w:sz w:val="22"/>
          <w:szCs w:val="22"/>
        </w:rPr>
        <w:t>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71F90D61" w:rsidR="00B906DD" w:rsidRDefault="00B906DD" w:rsidP="00C46BEE">
      <w:pPr>
        <w:numPr>
          <w:ilvl w:val="0"/>
          <w:numId w:val="16"/>
        </w:numPr>
        <w:ind w:left="284" w:hanging="284"/>
        <w:jc w:val="both"/>
        <w:rPr>
          <w:sz w:val="22"/>
          <w:szCs w:val="22"/>
        </w:rPr>
      </w:pPr>
      <w:r w:rsidRPr="00826C5E">
        <w:rPr>
          <w:sz w:val="22"/>
          <w:szCs w:val="22"/>
        </w:rPr>
        <w:t xml:space="preserve">Zamawiający </w:t>
      </w:r>
      <w:r w:rsidR="00826C5E" w:rsidRPr="00826C5E">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826C5E">
        <w:rPr>
          <w:b/>
          <w:sz w:val="22"/>
          <w:szCs w:val="22"/>
        </w:rPr>
        <w:t>10.</w:t>
      </w:r>
    </w:p>
    <w:p w14:paraId="23A412EC" w14:textId="7A83255D" w:rsidR="00B906DD" w:rsidRPr="00533676" w:rsidRDefault="00B906DD" w:rsidP="00C46BEE">
      <w:pPr>
        <w:numPr>
          <w:ilvl w:val="0"/>
          <w:numId w:val="16"/>
        </w:numPr>
        <w:ind w:left="284" w:hanging="284"/>
        <w:jc w:val="both"/>
        <w:rPr>
          <w:i/>
          <w:iCs/>
          <w:sz w:val="22"/>
          <w:szCs w:val="22"/>
        </w:rPr>
      </w:pPr>
      <w:r w:rsidRPr="00750E51">
        <w:rPr>
          <w:sz w:val="22"/>
          <w:szCs w:val="22"/>
        </w:rPr>
        <w:t xml:space="preserve">Zamawiający przewiduje możliwość złożenia oferty przez jednego Wykonawcę na jedną </w:t>
      </w:r>
      <w:r w:rsidR="00826C5E">
        <w:rPr>
          <w:sz w:val="22"/>
          <w:szCs w:val="22"/>
        </w:rPr>
        <w:br/>
      </w:r>
      <w:r w:rsidRPr="00750E51">
        <w:rPr>
          <w:sz w:val="22"/>
          <w:szCs w:val="22"/>
        </w:rPr>
        <w:t>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C46BEE">
      <w:pPr>
        <w:pStyle w:val="Ustp"/>
        <w:numPr>
          <w:ilvl w:val="0"/>
          <w:numId w:val="39"/>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C46BEE">
      <w:pPr>
        <w:pStyle w:val="Punkt"/>
        <w:numPr>
          <w:ilvl w:val="0"/>
          <w:numId w:val="40"/>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C46BEE">
      <w:pPr>
        <w:pStyle w:val="Punkt"/>
        <w:numPr>
          <w:ilvl w:val="0"/>
          <w:numId w:val="40"/>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C46BEE">
      <w:pPr>
        <w:pStyle w:val="Punkt"/>
        <w:numPr>
          <w:ilvl w:val="0"/>
          <w:numId w:val="40"/>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C46BEE">
      <w:pPr>
        <w:pStyle w:val="Ustp"/>
        <w:numPr>
          <w:ilvl w:val="0"/>
          <w:numId w:val="39"/>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C46BEE">
      <w:pPr>
        <w:pStyle w:val="Punkt"/>
        <w:numPr>
          <w:ilvl w:val="0"/>
          <w:numId w:val="41"/>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79A552DF" w:rsidR="0073300F" w:rsidRPr="00385A72" w:rsidRDefault="0073300F" w:rsidP="00C46BEE">
      <w:pPr>
        <w:pStyle w:val="Punkt"/>
        <w:numPr>
          <w:ilvl w:val="0"/>
          <w:numId w:val="41"/>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826C5E">
        <w:rPr>
          <w:sz w:val="22"/>
          <w:szCs w:val="22"/>
        </w:rPr>
        <w:br/>
      </w:r>
      <w:r w:rsidRPr="00385A72">
        <w:rPr>
          <w:sz w:val="22"/>
          <w:szCs w:val="22"/>
        </w:rPr>
        <w:t xml:space="preserve">w szczególności jeżeli należąc do tej samej grupy kapitałowej w rozumieniu ustawy z dnia </w:t>
      </w:r>
      <w:r w:rsidR="00826C5E">
        <w:rPr>
          <w:sz w:val="22"/>
          <w:szCs w:val="22"/>
        </w:rPr>
        <w:br/>
      </w:r>
      <w:r w:rsidRPr="00385A72">
        <w:rPr>
          <w:sz w:val="22"/>
          <w:szCs w:val="22"/>
        </w:rPr>
        <w:t>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w:t>
      </w:r>
      <w:r w:rsidR="00826C5E">
        <w:rPr>
          <w:sz w:val="22"/>
          <w:szCs w:val="22"/>
        </w:rPr>
        <w:br/>
      </w:r>
      <w:r w:rsidR="007759D6">
        <w:rPr>
          <w:sz w:val="22"/>
          <w:szCs w:val="22"/>
        </w:rPr>
        <w:t>ze zm.</w:t>
      </w:r>
      <w:r>
        <w:rPr>
          <w:sz w:val="22"/>
          <w:szCs w:val="22"/>
        </w:rPr>
        <w:t>)</w:t>
      </w:r>
      <w:r w:rsidRPr="00385A72">
        <w:rPr>
          <w:sz w:val="22"/>
          <w:szCs w:val="22"/>
        </w:rPr>
        <w:t xml:space="preserve">, złożyli odrębne oferty lub oferty częściowe, chyba że wykażą, że przygotowali </w:t>
      </w:r>
      <w:r w:rsidR="00826C5E">
        <w:rPr>
          <w:sz w:val="22"/>
          <w:szCs w:val="22"/>
        </w:rPr>
        <w:br/>
      </w:r>
      <w:r w:rsidRPr="00385A72">
        <w:rPr>
          <w:sz w:val="22"/>
          <w:szCs w:val="22"/>
        </w:rPr>
        <w:t>te oferty niezależnie od siebie;</w:t>
      </w:r>
    </w:p>
    <w:p w14:paraId="63FADA91" w14:textId="1CE933A1" w:rsidR="0073300F" w:rsidRPr="00385A72" w:rsidRDefault="0073300F" w:rsidP="00C46BEE">
      <w:pPr>
        <w:pStyle w:val="Punkt"/>
        <w:numPr>
          <w:ilvl w:val="0"/>
          <w:numId w:val="41"/>
        </w:numPr>
        <w:spacing w:line="240" w:lineRule="auto"/>
        <w:rPr>
          <w:sz w:val="22"/>
          <w:szCs w:val="22"/>
        </w:rPr>
      </w:pPr>
      <w:r w:rsidRPr="00385A72">
        <w:rPr>
          <w:sz w:val="22"/>
          <w:szCs w:val="22"/>
        </w:rPr>
        <w:t xml:space="preserve">wobec którego wydano prawomocny wyrok sądu lub ostateczną decyzję administracyjną o zaleganiu z uiszczeniem podatków, opłat lub składek na ubezpieczenia społeczne </w:t>
      </w:r>
      <w:r w:rsidR="00826C5E">
        <w:rPr>
          <w:sz w:val="22"/>
          <w:szCs w:val="22"/>
        </w:rPr>
        <w:br/>
      </w:r>
      <w:r w:rsidRPr="00385A72">
        <w:rPr>
          <w:sz w:val="22"/>
          <w:szCs w:val="22"/>
        </w:rPr>
        <w:t xml:space="preserve">lub zdrowotne, chyba że Wykonawca odpowiednio przed upływem terminu składania ofert dokonał płatności należnych podatków, opłat lub składek na ubezpieczenia społeczne </w:t>
      </w:r>
      <w:r w:rsidR="00826C5E">
        <w:rPr>
          <w:sz w:val="22"/>
          <w:szCs w:val="22"/>
        </w:rPr>
        <w:br/>
      </w:r>
      <w:r w:rsidRPr="00385A72">
        <w:rPr>
          <w:sz w:val="22"/>
          <w:szCs w:val="22"/>
        </w:rPr>
        <w:t>lub zdrowotne wraz z odsetkami lub grzywnami lub zawarł wiążące porozumienie w sprawie spłaty tych należności;</w:t>
      </w:r>
    </w:p>
    <w:p w14:paraId="299FDBDF" w14:textId="77777777" w:rsidR="0073300F" w:rsidRPr="00385A72" w:rsidRDefault="0073300F" w:rsidP="00C46BEE">
      <w:pPr>
        <w:pStyle w:val="Punkt"/>
        <w:numPr>
          <w:ilvl w:val="0"/>
          <w:numId w:val="41"/>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528E881D" w:rsidR="0073300F" w:rsidRPr="00385A72" w:rsidRDefault="0073300F" w:rsidP="00C46BEE">
      <w:pPr>
        <w:pStyle w:val="Punkt"/>
        <w:numPr>
          <w:ilvl w:val="0"/>
          <w:numId w:val="41"/>
        </w:numPr>
        <w:spacing w:line="240" w:lineRule="auto"/>
        <w:rPr>
          <w:sz w:val="22"/>
          <w:szCs w:val="22"/>
        </w:rPr>
      </w:pPr>
      <w:r w:rsidRPr="00385A72">
        <w:rPr>
          <w:sz w:val="22"/>
          <w:szCs w:val="22"/>
        </w:rPr>
        <w:t xml:space="preserve">jeżeli doszło do zakłócenia konkurencji wynikającego z wcześniejszego doradztwa </w:t>
      </w:r>
      <w:r w:rsidR="00826C5E">
        <w:rPr>
          <w:sz w:val="22"/>
          <w:szCs w:val="22"/>
        </w:rPr>
        <w:br/>
      </w:r>
      <w:r w:rsidRPr="00385A72">
        <w:rPr>
          <w:sz w:val="22"/>
          <w:szCs w:val="22"/>
        </w:rPr>
        <w:t xml:space="preserve">lub zaangażowania w inny sposób w przygotowanie postępowania tego Wykonawcy </w:t>
      </w:r>
      <w:r w:rsidR="00826C5E">
        <w:rPr>
          <w:sz w:val="22"/>
          <w:szCs w:val="22"/>
        </w:rPr>
        <w:br/>
      </w:r>
      <w:r w:rsidRPr="00385A72">
        <w:rPr>
          <w:sz w:val="22"/>
          <w:szCs w:val="22"/>
        </w:rPr>
        <w:t>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xml:space="preserve">, chyba że spowodowane tym zakłócenie konkurencji może </w:t>
      </w:r>
      <w:r w:rsidR="00826C5E">
        <w:rPr>
          <w:sz w:val="22"/>
          <w:szCs w:val="22"/>
        </w:rPr>
        <w:br/>
      </w:r>
      <w:r w:rsidRPr="00385A72">
        <w:rPr>
          <w:sz w:val="22"/>
          <w:szCs w:val="22"/>
        </w:rPr>
        <w:t>być wyeliminowane w inny sposób niż przez wykluczenie Wykonawcy z udziału w postępowaniu o udzielenie zamówienia;</w:t>
      </w:r>
      <w:bookmarkStart w:id="6" w:name="mip51080599"/>
      <w:bookmarkEnd w:id="6"/>
    </w:p>
    <w:p w14:paraId="6EB6C15A" w14:textId="77777777" w:rsidR="0073300F" w:rsidRDefault="0073300F" w:rsidP="00C46BEE">
      <w:pPr>
        <w:pStyle w:val="Punkt"/>
        <w:numPr>
          <w:ilvl w:val="0"/>
          <w:numId w:val="41"/>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C46BEE">
      <w:pPr>
        <w:pStyle w:val="Punkt"/>
        <w:numPr>
          <w:ilvl w:val="0"/>
          <w:numId w:val="41"/>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C46BEE">
      <w:pPr>
        <w:pStyle w:val="Akapitzlist"/>
        <w:numPr>
          <w:ilvl w:val="2"/>
          <w:numId w:val="41"/>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C46BEE">
      <w:pPr>
        <w:pStyle w:val="Akapitzlist"/>
        <w:numPr>
          <w:ilvl w:val="2"/>
          <w:numId w:val="41"/>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C46BEE">
      <w:pPr>
        <w:pStyle w:val="Akapitzlist"/>
        <w:numPr>
          <w:ilvl w:val="2"/>
          <w:numId w:val="41"/>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41089A13" w:rsidR="00B906DD" w:rsidRPr="0073300F" w:rsidRDefault="00B906DD" w:rsidP="00C46BEE">
      <w:pPr>
        <w:pStyle w:val="Ustp"/>
        <w:numPr>
          <w:ilvl w:val="0"/>
          <w:numId w:val="39"/>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826C5E">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09161771"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 xml:space="preserve">Wykonawcy, którzy są wymienieni w wykazach określonych w rozporządzeniu Rady (WE) </w:t>
      </w:r>
      <w:r w:rsidR="00826C5E">
        <w:rPr>
          <w:bCs/>
          <w:sz w:val="22"/>
          <w:szCs w:val="22"/>
        </w:rPr>
        <w:br/>
      </w:r>
      <w:r w:rsidRPr="00103AC2">
        <w:rPr>
          <w:bCs/>
          <w:sz w:val="22"/>
          <w:szCs w:val="22"/>
        </w:rPr>
        <w:t xml:space="preserve">nr 765/2006 z dnia 18 maja 2006 r. dotyczącego środków ograniczających w związku </w:t>
      </w:r>
      <w:r w:rsidR="00826C5E">
        <w:rPr>
          <w:bCs/>
          <w:sz w:val="22"/>
          <w:szCs w:val="22"/>
        </w:rPr>
        <w:br/>
      </w:r>
      <w:r w:rsidRPr="00103AC2">
        <w:rPr>
          <w:bCs/>
          <w:sz w:val="22"/>
          <w:szCs w:val="22"/>
        </w:rPr>
        <w:t xml:space="preserve">z sytuacją na Białorusi i udziałem Białorusi w agresji Rosji wobec Ukrainy </w:t>
      </w:r>
      <w:r w:rsidR="00826C5E">
        <w:rPr>
          <w:bCs/>
          <w:sz w:val="22"/>
          <w:szCs w:val="22"/>
        </w:rPr>
        <w:br/>
      </w:r>
      <w:r w:rsidRPr="00103AC2">
        <w:rPr>
          <w:bCs/>
          <w:sz w:val="22"/>
          <w:szCs w:val="22"/>
        </w:rPr>
        <w:t>(</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w:t>
      </w:r>
      <w:r w:rsidR="00826C5E">
        <w:rPr>
          <w:bCs/>
          <w:sz w:val="22"/>
          <w:szCs w:val="22"/>
        </w:rPr>
        <w:br/>
      </w:r>
      <w:r w:rsidRPr="00103AC2">
        <w:rPr>
          <w:bCs/>
          <w:sz w:val="22"/>
          <w:szCs w:val="22"/>
        </w:rPr>
        <w:t xml:space="preserve">str. 6, z </w:t>
      </w:r>
      <w:proofErr w:type="spellStart"/>
      <w:r w:rsidRPr="00103AC2">
        <w:rPr>
          <w:bCs/>
          <w:sz w:val="22"/>
          <w:szCs w:val="22"/>
        </w:rPr>
        <w:t>późn</w:t>
      </w:r>
      <w:proofErr w:type="spellEnd"/>
      <w:r w:rsidRPr="00103AC2">
        <w:rPr>
          <w:bCs/>
          <w:sz w:val="22"/>
          <w:szCs w:val="22"/>
        </w:rPr>
        <w:t xml:space="preserve">. zm.) zwanego dalej ,,rozporządzeniem 269/2014” albo wpisany na listę </w:t>
      </w:r>
      <w:r w:rsidR="00826C5E">
        <w:rPr>
          <w:bCs/>
          <w:sz w:val="22"/>
          <w:szCs w:val="22"/>
        </w:rPr>
        <w:br/>
      </w:r>
      <w:r w:rsidRPr="00103AC2">
        <w:rPr>
          <w:bCs/>
          <w:sz w:val="22"/>
          <w:szCs w:val="22"/>
        </w:rPr>
        <w:t xml:space="preserve">na podstawie decyzji w sprawie wpisu na listę rozstrzygającej o zastosowaniu środka, </w:t>
      </w:r>
      <w:r w:rsidR="00826C5E">
        <w:rPr>
          <w:bCs/>
          <w:sz w:val="22"/>
          <w:szCs w:val="22"/>
        </w:rPr>
        <w:br/>
      </w:r>
      <w:r w:rsidRPr="00103AC2">
        <w:rPr>
          <w:bCs/>
          <w:sz w:val="22"/>
          <w:szCs w:val="22"/>
        </w:rPr>
        <w:t>o którym mowa w art. 1 pkt 3 w zw. art. 3 ustawy z dnia 13 kwietnia 2022r. o szczególnych rozwiązaniach w zakresie przeciwdziałania wspieraniu agresji na Ukrainę oraz służących ochronie bezpieczeństwa narodowego (Dz.U. 2022, poz. 835);</w:t>
      </w:r>
    </w:p>
    <w:p w14:paraId="4E26CB4B" w14:textId="738389E3"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w:t>
      </w:r>
      <w:r w:rsidR="00826C5E">
        <w:rPr>
          <w:bCs/>
          <w:sz w:val="22"/>
          <w:szCs w:val="22"/>
        </w:rPr>
        <w:br/>
      </w:r>
      <w:r w:rsidRPr="00103AC2">
        <w:rPr>
          <w:bCs/>
          <w:sz w:val="22"/>
          <w:szCs w:val="22"/>
        </w:rPr>
        <w:t xml:space="preserve">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sidR="00826C5E">
        <w:rPr>
          <w:bCs/>
          <w:sz w:val="22"/>
          <w:szCs w:val="22"/>
        </w:rPr>
        <w:br/>
      </w:r>
      <w:r w:rsidRPr="00103AC2">
        <w:rPr>
          <w:bCs/>
          <w:sz w:val="22"/>
          <w:szCs w:val="22"/>
        </w:rPr>
        <w:t>w sprawie wpisu na listę rozstrzygającej o zastosowaniu środka, o którym mowa w art. 1 pkt 3 w zw. art. 3 ustawy;</w:t>
      </w:r>
    </w:p>
    <w:p w14:paraId="4151E0BA" w14:textId="79C8C7AD" w:rsidR="0073300F" w:rsidRPr="00103AC2" w:rsidRDefault="0073300F" w:rsidP="00CC4028">
      <w:pPr>
        <w:pStyle w:val="Tekstpodstawowy"/>
        <w:spacing w:after="0"/>
        <w:ind w:left="709" w:hanging="283"/>
        <w:jc w:val="both"/>
        <w:rPr>
          <w:bCs/>
          <w:sz w:val="22"/>
          <w:szCs w:val="22"/>
        </w:rPr>
      </w:pPr>
      <w:r w:rsidRPr="00103AC2">
        <w:rPr>
          <w:bCs/>
          <w:sz w:val="22"/>
          <w:szCs w:val="22"/>
        </w:rPr>
        <w:t xml:space="preserve">3) Wykonawcy, których jednostką dominującą w rozumieniu art. 3 ust. 1 pkt 37 ustawy z dnia </w:t>
      </w:r>
      <w:r w:rsidR="00826C5E">
        <w:rPr>
          <w:bCs/>
          <w:sz w:val="22"/>
          <w:szCs w:val="22"/>
        </w:rPr>
        <w:br/>
      </w:r>
      <w:r w:rsidRPr="00103AC2">
        <w:rPr>
          <w:bCs/>
          <w:sz w:val="22"/>
          <w:szCs w:val="22"/>
        </w:rPr>
        <w:t>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826C5E">
        <w:rPr>
          <w:bCs/>
          <w:sz w:val="22"/>
          <w:szCs w:val="22"/>
        </w:rPr>
        <w:br/>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26A13D39"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w:t>
      </w:r>
      <w:r w:rsidR="00826C5E">
        <w:rPr>
          <w:bCs/>
          <w:sz w:val="22"/>
          <w:szCs w:val="22"/>
        </w:rPr>
        <w:br/>
      </w:r>
      <w:r w:rsidRPr="00103AC2">
        <w:rPr>
          <w:bCs/>
          <w:sz w:val="22"/>
          <w:szCs w:val="22"/>
        </w:rPr>
        <w:t xml:space="preserve">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C78B289" w:rsidR="0073300F" w:rsidRDefault="0073300F" w:rsidP="00CC4028">
      <w:pPr>
        <w:pStyle w:val="Tekstpodstawowy"/>
        <w:spacing w:after="0"/>
        <w:ind w:left="851" w:hanging="134"/>
        <w:jc w:val="both"/>
        <w:rPr>
          <w:bCs/>
          <w:sz w:val="22"/>
          <w:szCs w:val="22"/>
        </w:rPr>
      </w:pPr>
      <w:r w:rsidRPr="00103AC2">
        <w:rPr>
          <w:bCs/>
          <w:sz w:val="22"/>
          <w:szCs w:val="22"/>
        </w:rPr>
        <w:t xml:space="preserve">- osób fizycznych lub prawnych, podmiotów lub organów działających w imieniu </w:t>
      </w:r>
      <w:r w:rsidR="00826C5E">
        <w:rPr>
          <w:bCs/>
          <w:sz w:val="22"/>
          <w:szCs w:val="22"/>
        </w:rPr>
        <w:br/>
      </w:r>
      <w:r w:rsidRPr="00103AC2">
        <w:rPr>
          <w:bCs/>
          <w:sz w:val="22"/>
          <w:szCs w:val="22"/>
        </w:rPr>
        <w:t xml:space="preserve">lub pod kierunkiem podmiotu, o którym mowa w tir. 1) lub 2),w tym podwykonawców, dostawców lub podmiotów, na których zdolności polega się w rozumieniu dyrektywy </w:t>
      </w:r>
      <w:r w:rsidR="00826C5E">
        <w:rPr>
          <w:bCs/>
          <w:sz w:val="22"/>
          <w:szCs w:val="22"/>
        </w:rPr>
        <w:br/>
      </w:r>
      <w:r w:rsidRPr="00103AC2">
        <w:rPr>
          <w:bCs/>
          <w:sz w:val="22"/>
          <w:szCs w:val="22"/>
        </w:rPr>
        <w:t>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C46BEE">
      <w:pPr>
        <w:pStyle w:val="Ustp"/>
        <w:numPr>
          <w:ilvl w:val="0"/>
          <w:numId w:val="42"/>
        </w:numPr>
        <w:spacing w:line="240" w:lineRule="auto"/>
        <w:rPr>
          <w:sz w:val="22"/>
          <w:szCs w:val="22"/>
        </w:rPr>
      </w:pPr>
      <w:r w:rsidRPr="0073300F">
        <w:rPr>
          <w:sz w:val="22"/>
          <w:szCs w:val="22"/>
        </w:rPr>
        <w:t>Zamawiający stosuje warunki udziału w postępowaniu dotyczące:</w:t>
      </w:r>
    </w:p>
    <w:p w14:paraId="6A908DAF" w14:textId="3D6619D8" w:rsidR="00BD3486" w:rsidRPr="00636C7C" w:rsidRDefault="00BD3486" w:rsidP="00C46BEE">
      <w:pPr>
        <w:pStyle w:val="Akapitzlist"/>
        <w:numPr>
          <w:ilvl w:val="1"/>
          <w:numId w:val="42"/>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w:t>
      </w:r>
      <w:r w:rsidR="00826C5E">
        <w:rPr>
          <w:sz w:val="22"/>
          <w:szCs w:val="22"/>
        </w:rPr>
        <w:br/>
      </w:r>
      <w:r w:rsidRPr="00385A72">
        <w:rPr>
          <w:sz w:val="22"/>
          <w:szCs w:val="22"/>
        </w:rPr>
        <w:t xml:space="preserve">lub </w:t>
      </w:r>
      <w:r w:rsidRPr="00636C7C">
        <w:rPr>
          <w:sz w:val="22"/>
          <w:szCs w:val="22"/>
        </w:rPr>
        <w:t>handlowych prowadzonych w kraju, w którym ma siedzibę lub miejsce zamieszkania,</w:t>
      </w:r>
    </w:p>
    <w:p w14:paraId="46986F54" w14:textId="77777777" w:rsidR="00BD3486" w:rsidRPr="00636C7C" w:rsidRDefault="00BD3486" w:rsidP="00C46BEE">
      <w:pPr>
        <w:pStyle w:val="Akapitzlist"/>
        <w:numPr>
          <w:ilvl w:val="1"/>
          <w:numId w:val="4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10FA58DA" w:rsidR="00BD3486" w:rsidRPr="00166194" w:rsidRDefault="00BD3486" w:rsidP="00C46BEE">
      <w:pPr>
        <w:pStyle w:val="Akapitzlist"/>
        <w:numPr>
          <w:ilvl w:val="1"/>
          <w:numId w:val="4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w:t>
      </w:r>
      <w:r w:rsidR="00826C5E">
        <w:rPr>
          <w:sz w:val="22"/>
          <w:szCs w:val="22"/>
        </w:rPr>
        <w:br/>
      </w:r>
      <w:r w:rsidRPr="00C80671">
        <w:rPr>
          <w:sz w:val="22"/>
          <w:szCs w:val="22"/>
        </w:rPr>
        <w:t>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C46BEE">
      <w:pPr>
        <w:pStyle w:val="Ustp"/>
        <w:numPr>
          <w:ilvl w:val="0"/>
          <w:numId w:val="4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04BB4611" w:rsidR="00B906DD" w:rsidRDefault="00B906DD" w:rsidP="00C46BEE">
      <w:pPr>
        <w:pStyle w:val="Ustp"/>
        <w:numPr>
          <w:ilvl w:val="0"/>
          <w:numId w:val="43"/>
        </w:numPr>
        <w:spacing w:before="0" w:line="240" w:lineRule="auto"/>
        <w:rPr>
          <w:sz w:val="22"/>
          <w:szCs w:val="22"/>
        </w:rPr>
      </w:pPr>
      <w:r w:rsidRPr="00166194">
        <w:rPr>
          <w:sz w:val="22"/>
          <w:szCs w:val="22"/>
        </w:rPr>
        <w:t xml:space="preserve">W przypadku, o którym mowa w ustępie 1, Wykonawcy ustanawiają pełnomocnika </w:t>
      </w:r>
      <w:r w:rsidR="00826C5E">
        <w:rPr>
          <w:sz w:val="22"/>
          <w:szCs w:val="22"/>
        </w:rPr>
        <w:br/>
      </w:r>
      <w:r w:rsidRPr="00166194">
        <w:rPr>
          <w:sz w:val="22"/>
          <w:szCs w:val="22"/>
        </w:rPr>
        <w:t xml:space="preserve">do reprezentowania ich w postępowaniu o udzielenie zamówienia, albo reprezentowania w postępowaniu i zawarcia umowy w sprawie zamówienia. Wszelką korespondencję związaną </w:t>
      </w:r>
      <w:r w:rsidR="00826C5E">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C46BEE">
      <w:pPr>
        <w:pStyle w:val="Ustp"/>
        <w:numPr>
          <w:ilvl w:val="0"/>
          <w:numId w:val="4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C46BEE">
      <w:pPr>
        <w:pStyle w:val="Ustp"/>
        <w:numPr>
          <w:ilvl w:val="0"/>
          <w:numId w:val="4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C46BEE">
      <w:pPr>
        <w:pStyle w:val="Ustp"/>
        <w:numPr>
          <w:ilvl w:val="0"/>
          <w:numId w:val="4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C46BEE">
      <w:pPr>
        <w:pStyle w:val="Punkt"/>
        <w:numPr>
          <w:ilvl w:val="0"/>
          <w:numId w:val="44"/>
        </w:numPr>
        <w:spacing w:line="240" w:lineRule="auto"/>
        <w:rPr>
          <w:sz w:val="22"/>
          <w:szCs w:val="22"/>
        </w:rPr>
      </w:pPr>
      <w:r w:rsidRPr="00166194">
        <w:rPr>
          <w:sz w:val="22"/>
          <w:szCs w:val="22"/>
        </w:rPr>
        <w:t>pełnomocnictwa, podpisanego przez upoważnionych przedstawicieli wszystkich pozostałych Wykonawców,</w:t>
      </w:r>
    </w:p>
    <w:p w14:paraId="11C0B19F" w14:textId="1F7BB572" w:rsidR="00B906DD" w:rsidRDefault="00B906DD" w:rsidP="00C46BEE">
      <w:pPr>
        <w:pStyle w:val="Punkt"/>
        <w:numPr>
          <w:ilvl w:val="0"/>
          <w:numId w:val="44"/>
        </w:numPr>
        <w:spacing w:line="240" w:lineRule="auto"/>
        <w:rPr>
          <w:sz w:val="22"/>
          <w:szCs w:val="22"/>
        </w:rPr>
      </w:pPr>
      <w:r w:rsidRPr="00EE4488">
        <w:rPr>
          <w:sz w:val="22"/>
          <w:szCs w:val="22"/>
        </w:rPr>
        <w:t xml:space="preserve">dokumentów i oświadczeń wystawionych indywidualnie dla każdego z Wykonawców (jeżeli ich dołączenie jest wymagane) potwierdzających, że nie otwarto jego likwidacji </w:t>
      </w:r>
      <w:r w:rsidR="00826C5E">
        <w:rPr>
          <w:sz w:val="22"/>
          <w:szCs w:val="22"/>
        </w:rPr>
        <w:br/>
      </w:r>
      <w:r w:rsidRPr="00EE4488">
        <w:rPr>
          <w:sz w:val="22"/>
          <w:szCs w:val="22"/>
        </w:rPr>
        <w:t>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C46BEE">
      <w:pPr>
        <w:pStyle w:val="Punkt"/>
        <w:numPr>
          <w:ilvl w:val="0"/>
          <w:numId w:val="4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C46BEE">
      <w:pPr>
        <w:pStyle w:val="Punkt"/>
        <w:numPr>
          <w:ilvl w:val="0"/>
          <w:numId w:val="4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C46BEE">
      <w:pPr>
        <w:pStyle w:val="Ustp"/>
        <w:numPr>
          <w:ilvl w:val="0"/>
          <w:numId w:val="4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C46BEE">
      <w:pPr>
        <w:pStyle w:val="Ustp"/>
        <w:numPr>
          <w:ilvl w:val="0"/>
          <w:numId w:val="4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C46BEE">
      <w:pPr>
        <w:pStyle w:val="Ustp"/>
        <w:numPr>
          <w:ilvl w:val="0"/>
          <w:numId w:val="4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C46BEE">
      <w:pPr>
        <w:pStyle w:val="Ustp"/>
        <w:numPr>
          <w:ilvl w:val="0"/>
          <w:numId w:val="4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C46BEE">
      <w:pPr>
        <w:pStyle w:val="Ustp"/>
        <w:numPr>
          <w:ilvl w:val="0"/>
          <w:numId w:val="4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C46BEE">
      <w:pPr>
        <w:pStyle w:val="Ustp"/>
        <w:numPr>
          <w:ilvl w:val="0"/>
          <w:numId w:val="4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C46BEE">
      <w:pPr>
        <w:pStyle w:val="Punkt"/>
        <w:numPr>
          <w:ilvl w:val="0"/>
          <w:numId w:val="4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C46BEE">
      <w:pPr>
        <w:pStyle w:val="Punkt"/>
        <w:numPr>
          <w:ilvl w:val="0"/>
          <w:numId w:val="4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C46BEE">
      <w:pPr>
        <w:pStyle w:val="Ustp"/>
        <w:numPr>
          <w:ilvl w:val="0"/>
          <w:numId w:val="46"/>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C46BEE">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C46BEE">
      <w:pPr>
        <w:pStyle w:val="Akapitzlist"/>
        <w:numPr>
          <w:ilvl w:val="1"/>
          <w:numId w:val="17"/>
        </w:numPr>
        <w:ind w:left="851" w:hanging="284"/>
        <w:jc w:val="both"/>
        <w:rPr>
          <w:bCs/>
          <w:iCs/>
          <w:sz w:val="22"/>
          <w:szCs w:val="22"/>
        </w:rPr>
      </w:pPr>
      <w:r w:rsidRPr="00BE02B3">
        <w:rPr>
          <w:bCs/>
          <w:iCs/>
          <w:sz w:val="22"/>
          <w:szCs w:val="22"/>
        </w:rPr>
        <w:t xml:space="preserve">wykonawcę, </w:t>
      </w:r>
    </w:p>
    <w:p w14:paraId="1117AAE7" w14:textId="2DD3A07E" w:rsidR="00B906DD" w:rsidRPr="00826C5E" w:rsidRDefault="00B906DD" w:rsidP="00C46BEE">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7184DDAD" w14:textId="2AC0C4FC" w:rsidR="00B906DD" w:rsidRPr="00826C5E" w:rsidRDefault="00B906DD" w:rsidP="00826C5E">
      <w:pPr>
        <w:pStyle w:val="Akapitzlist"/>
        <w:ind w:left="284"/>
        <w:jc w:val="both"/>
        <w:rPr>
          <w:bCs/>
          <w:iCs/>
          <w:sz w:val="22"/>
          <w:szCs w:val="22"/>
        </w:rPr>
      </w:pPr>
      <w:r w:rsidRPr="00826C5E">
        <w:rPr>
          <w:b/>
          <w:sz w:val="22"/>
          <w:szCs w:val="22"/>
        </w:rPr>
        <w:t xml:space="preserve">Do złożenia podmiotowych środków dowodowych zostanie wezwany Wykonawca, który złoży najkorzystniejszą ofertę. </w:t>
      </w:r>
    </w:p>
    <w:p w14:paraId="11392C9D" w14:textId="77777777" w:rsidR="00B906DD" w:rsidRPr="00370D66" w:rsidRDefault="00B906DD" w:rsidP="00C46BEE">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8FF4DA" w:rsidR="00B906DD" w:rsidRPr="007A0643" w:rsidRDefault="00B906DD" w:rsidP="00C46BEE">
      <w:pPr>
        <w:pStyle w:val="Akapitzlist"/>
        <w:numPr>
          <w:ilvl w:val="1"/>
          <w:numId w:val="17"/>
        </w:numPr>
        <w:ind w:left="851" w:hanging="295"/>
        <w:jc w:val="both"/>
        <w:rPr>
          <w:bCs/>
          <w:iCs/>
          <w:sz w:val="22"/>
          <w:szCs w:val="22"/>
        </w:rPr>
      </w:pPr>
      <w:r w:rsidRPr="00370D66">
        <w:rPr>
          <w:bCs/>
          <w:iCs/>
          <w:sz w:val="22"/>
          <w:szCs w:val="22"/>
        </w:rPr>
        <w:t xml:space="preserve">oświadczenia Wykonawcy o braku przynależności do tej samej grupy kapitałowej w rozumieniu ustawy z dnia 16 lutego 2007 r. o ochronie konkurencji i konsumentów </w:t>
      </w:r>
      <w:r w:rsidR="00826C5E">
        <w:rPr>
          <w:bCs/>
          <w:iCs/>
          <w:sz w:val="22"/>
          <w:szCs w:val="22"/>
        </w:rPr>
        <w:br/>
      </w:r>
      <w:r w:rsidRPr="00370D66">
        <w:rPr>
          <w:bCs/>
          <w:iCs/>
          <w:sz w:val="22"/>
          <w:szCs w:val="22"/>
        </w:rPr>
        <w:t>(</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C46BEE">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6EDF910" w:rsidR="00B906DD" w:rsidRPr="00856CAF" w:rsidRDefault="00B906DD" w:rsidP="00C46BEE">
      <w:pPr>
        <w:pStyle w:val="Akapitzlist"/>
        <w:numPr>
          <w:ilvl w:val="1"/>
          <w:numId w:val="17"/>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826C5E">
        <w:rPr>
          <w:bCs/>
          <w:iCs/>
          <w:sz w:val="22"/>
          <w:szCs w:val="22"/>
        </w:rPr>
        <w:br/>
      </w:r>
      <w:r w:rsidRPr="00856CAF">
        <w:rPr>
          <w:bCs/>
          <w:iCs/>
          <w:sz w:val="22"/>
          <w:szCs w:val="22"/>
        </w:rPr>
        <w:t xml:space="preserve">że wykonawca nie zalega z opłacaniem składek na ubezpieczenia społeczne i zdrowotne, wystawionego nie wcześniej niż 3 miesiące przed jego złożeniem, a w przypadku zalegania </w:t>
      </w:r>
      <w:r w:rsidR="00826C5E">
        <w:rPr>
          <w:bCs/>
          <w:iCs/>
          <w:sz w:val="22"/>
          <w:szCs w:val="22"/>
        </w:rPr>
        <w:br/>
      </w:r>
      <w:r w:rsidRPr="00856CAF">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12517060" w:rsidR="00B906DD" w:rsidRPr="008B3123" w:rsidRDefault="00B906DD" w:rsidP="00C46BEE">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826C5E">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826C5E">
        <w:rPr>
          <w:bCs/>
          <w:iCs/>
          <w:sz w:val="22"/>
          <w:szCs w:val="22"/>
        </w:rPr>
        <w:br/>
      </w:r>
      <w:r w:rsidRPr="00856CAF">
        <w:rPr>
          <w:bCs/>
          <w:iCs/>
          <w:sz w:val="22"/>
          <w:szCs w:val="22"/>
        </w:rPr>
        <w:t xml:space="preserve">nie </w:t>
      </w:r>
      <w:r w:rsidRPr="008B3123">
        <w:rPr>
          <w:bCs/>
          <w:iCs/>
          <w:sz w:val="22"/>
          <w:szCs w:val="22"/>
        </w:rPr>
        <w:t>wymaga złożenia odpisu.</w:t>
      </w:r>
    </w:p>
    <w:p w14:paraId="41267433" w14:textId="5950C693" w:rsidR="00B906DD" w:rsidRPr="008B3123" w:rsidRDefault="00B906DD" w:rsidP="00C46BEE">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w:t>
      </w:r>
      <w:r w:rsidR="00826C5E">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C46BEE">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C46BEE">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C46BEE">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C46BEE">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4051CEC4" w:rsidR="00B906DD" w:rsidRPr="00C61DE0" w:rsidRDefault="00B906DD" w:rsidP="00C46BEE">
      <w:pPr>
        <w:pStyle w:val="Ustp"/>
        <w:numPr>
          <w:ilvl w:val="1"/>
          <w:numId w:val="47"/>
        </w:numPr>
        <w:tabs>
          <w:tab w:val="clear" w:pos="928"/>
          <w:tab w:val="num" w:pos="851"/>
        </w:tabs>
        <w:spacing w:before="0" w:line="240" w:lineRule="auto"/>
        <w:ind w:left="851" w:hanging="425"/>
        <w:rPr>
          <w:sz w:val="22"/>
          <w:szCs w:val="22"/>
        </w:rPr>
      </w:pPr>
      <w:r w:rsidRPr="00C61DE0">
        <w:rPr>
          <w:bCs/>
          <w:iCs/>
          <w:sz w:val="22"/>
          <w:szCs w:val="22"/>
        </w:rPr>
        <w:t xml:space="preserve">jeżeli dokument został wystawiony przez podmiot upoważniony inny niż Wykonawca </w:t>
      </w:r>
      <w:r w:rsidR="00826C5E">
        <w:rPr>
          <w:bCs/>
          <w:iCs/>
          <w:sz w:val="22"/>
          <w:szCs w:val="22"/>
        </w:rPr>
        <w:br/>
      </w:r>
      <w:r w:rsidRPr="00C61DE0">
        <w:rPr>
          <w:bCs/>
          <w:iCs/>
          <w:sz w:val="22"/>
          <w:szCs w:val="22"/>
        </w:rPr>
        <w:t>(np. właściwy do jego wydania organ administracyjny lub sądowy) jako dokument elektroniczny – Wykonawca przekazuje ten dokument,</w:t>
      </w:r>
    </w:p>
    <w:p w14:paraId="2A0F59EC" w14:textId="51E4906E" w:rsidR="00B906DD" w:rsidRPr="00C61DE0" w:rsidRDefault="00B906DD" w:rsidP="00C46BEE">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826C5E">
        <w:rPr>
          <w:bCs/>
          <w:iCs/>
          <w:sz w:val="22"/>
          <w:szCs w:val="22"/>
        </w:rPr>
        <w:br/>
      </w:r>
      <w:r w:rsidRPr="00C61DE0">
        <w:rPr>
          <w:bCs/>
          <w:iCs/>
          <w:sz w:val="22"/>
          <w:szCs w:val="22"/>
        </w:rPr>
        <w:t xml:space="preserve">(np. właściwy do jego wydania organ administracyjny lub sądowy) jako dokument papierowy – Wykonawca przekazuje elektroniczną kopię dokumentu poświadczoną </w:t>
      </w:r>
      <w:r w:rsidR="00826C5E">
        <w:rPr>
          <w:bCs/>
          <w:iCs/>
          <w:sz w:val="22"/>
          <w:szCs w:val="22"/>
        </w:rPr>
        <w:br/>
      </w:r>
      <w:r w:rsidRPr="00C61DE0">
        <w:rPr>
          <w:bCs/>
          <w:iCs/>
          <w:sz w:val="22"/>
          <w:szCs w:val="22"/>
        </w:rPr>
        <w:t>za zgodność z oryginałem,</w:t>
      </w:r>
    </w:p>
    <w:p w14:paraId="29F969CF" w14:textId="4885B370" w:rsidR="00B906DD" w:rsidRPr="00C61DE0" w:rsidRDefault="00B906DD" w:rsidP="00C46BEE">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inny podmiot (np. Wykonawcę, wystawcę referencji) w formie elektronicznej z podpisem elektronicznym kwalifikowanym </w:t>
      </w:r>
      <w:r w:rsidR="00826C5E">
        <w:rPr>
          <w:bCs/>
          <w:iCs/>
          <w:sz w:val="22"/>
          <w:szCs w:val="22"/>
        </w:rPr>
        <w:br/>
      </w:r>
      <w:r w:rsidRPr="00C61DE0">
        <w:rPr>
          <w:bCs/>
          <w:iCs/>
          <w:sz w:val="22"/>
          <w:szCs w:val="22"/>
        </w:rPr>
        <w:t>– przekazuje się ten dokument,</w:t>
      </w:r>
    </w:p>
    <w:p w14:paraId="605CF114" w14:textId="77777777" w:rsidR="00B906DD" w:rsidRPr="00C61DE0" w:rsidRDefault="00B906DD" w:rsidP="00C46BEE">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C46BEE">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C46BEE">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4C41A39B" w:rsidR="00B906DD" w:rsidRDefault="00B906DD" w:rsidP="00C46BEE">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w:t>
      </w:r>
      <w:r w:rsidR="00826C5E">
        <w:rPr>
          <w:bCs/>
          <w:iCs/>
          <w:sz w:val="22"/>
          <w:szCs w:val="22"/>
        </w:rPr>
        <w:br/>
      </w:r>
      <w:r w:rsidRPr="000E073B">
        <w:rPr>
          <w:bCs/>
          <w:iCs/>
          <w:sz w:val="22"/>
          <w:szCs w:val="22"/>
        </w:rPr>
        <w:t xml:space="preserve">z tłumaczeniem na język polski. </w:t>
      </w:r>
    </w:p>
    <w:p w14:paraId="1E2BEB16" w14:textId="77777777" w:rsidR="00B906DD" w:rsidRPr="000E073B" w:rsidRDefault="00B906DD" w:rsidP="00C46BEE">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23B5FA3B" w:rsidR="008A4E34" w:rsidRPr="00826C5E" w:rsidRDefault="008A4E34" w:rsidP="00C46BEE">
      <w:pPr>
        <w:pStyle w:val="Tekstpodstawowy"/>
        <w:numPr>
          <w:ilvl w:val="1"/>
          <w:numId w:val="67"/>
        </w:numPr>
        <w:spacing w:after="0"/>
        <w:ind w:left="284" w:hanging="284"/>
        <w:jc w:val="both"/>
        <w:rPr>
          <w:sz w:val="22"/>
          <w:szCs w:val="22"/>
        </w:rPr>
      </w:pPr>
      <w:r w:rsidRPr="00826C5E">
        <w:rPr>
          <w:sz w:val="22"/>
          <w:szCs w:val="22"/>
        </w:rPr>
        <w:t xml:space="preserve">Umowa obowiązywać będzie od dnia wskazanego w umowie jako pierwszy dzień obowiązywania umowy </w:t>
      </w:r>
      <w:r w:rsidRPr="00826C5E">
        <w:rPr>
          <w:b/>
          <w:bCs/>
          <w:sz w:val="22"/>
          <w:szCs w:val="22"/>
        </w:rPr>
        <w:t>do ostatniego dnia miesiąca, w którym upływa termin 12 miesięcy od pierwszego dnia jej obowiązywania</w:t>
      </w:r>
      <w:r w:rsidRPr="00826C5E">
        <w:rPr>
          <w:sz w:val="22"/>
          <w:szCs w:val="22"/>
        </w:rPr>
        <w:t xml:space="preserve"> </w:t>
      </w:r>
      <w:r w:rsidRPr="00826C5E">
        <w:rPr>
          <w:i/>
          <w:sz w:val="22"/>
          <w:szCs w:val="22"/>
        </w:rPr>
        <w:t>(np. umowa obowiązująca od dn. 12.07.202</w:t>
      </w:r>
      <w:r w:rsidR="00826C5E">
        <w:rPr>
          <w:i/>
          <w:sz w:val="22"/>
          <w:szCs w:val="22"/>
        </w:rPr>
        <w:t>6</w:t>
      </w:r>
      <w:r w:rsidRPr="00826C5E">
        <w:rPr>
          <w:i/>
          <w:sz w:val="22"/>
          <w:szCs w:val="22"/>
        </w:rPr>
        <w:t xml:space="preserve">r. będzie obowiązywać </w:t>
      </w:r>
      <w:r w:rsidR="00826C5E">
        <w:rPr>
          <w:i/>
          <w:sz w:val="22"/>
          <w:szCs w:val="22"/>
        </w:rPr>
        <w:br/>
      </w:r>
      <w:r w:rsidRPr="00826C5E">
        <w:rPr>
          <w:i/>
          <w:sz w:val="22"/>
          <w:szCs w:val="22"/>
        </w:rPr>
        <w:t>do dn. 31.07.202</w:t>
      </w:r>
      <w:r w:rsidR="00826C5E">
        <w:rPr>
          <w:i/>
          <w:sz w:val="22"/>
          <w:szCs w:val="22"/>
        </w:rPr>
        <w:t>7</w:t>
      </w:r>
      <w:r w:rsidRPr="00826C5E">
        <w:rPr>
          <w:i/>
          <w:sz w:val="22"/>
          <w:szCs w:val="22"/>
        </w:rPr>
        <w:t>r.)</w:t>
      </w:r>
      <w:r w:rsidR="00826C5E" w:rsidRPr="00826C5E">
        <w:rPr>
          <w:i/>
          <w:sz w:val="22"/>
          <w:szCs w:val="22"/>
        </w:rPr>
        <w:t>.</w:t>
      </w:r>
    </w:p>
    <w:p w14:paraId="159CB609" w14:textId="77777777" w:rsidR="00B906DD" w:rsidRPr="00A04789" w:rsidRDefault="00B906DD" w:rsidP="00C46BEE">
      <w:pPr>
        <w:pStyle w:val="Tekstpodstawowy"/>
        <w:numPr>
          <w:ilvl w:val="1"/>
          <w:numId w:val="4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174D618F" w:rsidR="00B906DD" w:rsidRPr="00206411" w:rsidRDefault="00B906DD" w:rsidP="00826C5E">
      <w:pPr>
        <w:pStyle w:val="Tekstpodstawowy"/>
        <w:spacing w:after="0"/>
        <w:ind w:left="284"/>
        <w:jc w:val="both"/>
        <w:rPr>
          <w:sz w:val="22"/>
          <w:szCs w:val="22"/>
          <w:highlight w:val="yellow"/>
        </w:rPr>
      </w:pPr>
      <w:r w:rsidRPr="001468EF">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826C5E">
        <w:rPr>
          <w:sz w:val="22"/>
          <w:szCs w:val="22"/>
        </w:rPr>
        <w:br/>
      </w:r>
      <w:r w:rsidRPr="001468EF">
        <w:rPr>
          <w:sz w:val="22"/>
          <w:szCs w:val="22"/>
        </w:rPr>
        <w:t>o opublikowaniu zamówienia w „Portalu Dostawcy”</w:t>
      </w:r>
      <w:r>
        <w:rPr>
          <w:sz w:val="22"/>
          <w:szCs w:val="22"/>
        </w:rPr>
        <w:t>.</w:t>
      </w:r>
    </w:p>
    <w:p w14:paraId="7A26EB0A" w14:textId="77777777" w:rsidR="00B906DD" w:rsidRPr="00A04789" w:rsidRDefault="00B906DD" w:rsidP="00C46BEE">
      <w:pPr>
        <w:pStyle w:val="Tekstpodstawowy"/>
        <w:numPr>
          <w:ilvl w:val="1"/>
          <w:numId w:val="48"/>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530F2A09" w:rsidR="00B906DD" w:rsidRPr="00A04789" w:rsidRDefault="00B906DD" w:rsidP="00C46BEE">
      <w:pPr>
        <w:pStyle w:val="Tekstpodstawowy"/>
        <w:numPr>
          <w:ilvl w:val="1"/>
          <w:numId w:val="48"/>
        </w:numPr>
        <w:spacing w:after="0"/>
        <w:ind w:left="284" w:hanging="284"/>
        <w:jc w:val="both"/>
        <w:rPr>
          <w:sz w:val="22"/>
          <w:szCs w:val="22"/>
        </w:rPr>
      </w:pPr>
      <w:r w:rsidRPr="00A04789">
        <w:rPr>
          <w:sz w:val="22"/>
          <w:szCs w:val="22"/>
        </w:rPr>
        <w:t xml:space="preserve">Wymagany termin realizacji dostawy: </w:t>
      </w:r>
      <w:r w:rsidRPr="00826C5E">
        <w:rPr>
          <w:b/>
          <w:sz w:val="22"/>
          <w:szCs w:val="22"/>
        </w:rPr>
        <w:t xml:space="preserve">do </w:t>
      </w:r>
      <w:r w:rsidR="00826C5E" w:rsidRPr="00826C5E">
        <w:rPr>
          <w:b/>
          <w:sz w:val="22"/>
          <w:szCs w:val="22"/>
        </w:rPr>
        <w:t>30</w:t>
      </w:r>
      <w:r w:rsidRPr="00826C5E">
        <w:rPr>
          <w:b/>
          <w:sz w:val="22"/>
          <w:szCs w:val="22"/>
        </w:rPr>
        <w:t xml:space="preserve"> dni </w:t>
      </w:r>
      <w:r w:rsidRPr="00A04789">
        <w:rPr>
          <w:sz w:val="22"/>
          <w:szCs w:val="22"/>
        </w:rPr>
        <w:t>od daty otrzymania zamówienia.</w:t>
      </w:r>
    </w:p>
    <w:p w14:paraId="0B7BB5FB" w14:textId="0DF1F494" w:rsidR="00B906DD" w:rsidRPr="00A04789" w:rsidRDefault="00B906DD" w:rsidP="00C46BEE">
      <w:pPr>
        <w:pStyle w:val="Tekstpodstawowy"/>
        <w:numPr>
          <w:ilvl w:val="1"/>
          <w:numId w:val="48"/>
        </w:numPr>
        <w:spacing w:after="0"/>
        <w:ind w:left="284" w:hanging="284"/>
        <w:jc w:val="both"/>
        <w:rPr>
          <w:sz w:val="22"/>
          <w:szCs w:val="22"/>
        </w:rPr>
      </w:pPr>
      <w:r w:rsidRPr="00A04789">
        <w:rPr>
          <w:sz w:val="22"/>
          <w:szCs w:val="22"/>
        </w:rPr>
        <w:t xml:space="preserve">Wymagany okres gwarancji: </w:t>
      </w:r>
      <w:r w:rsidRPr="00A04789">
        <w:rPr>
          <w:b/>
          <w:sz w:val="22"/>
          <w:szCs w:val="22"/>
        </w:rPr>
        <w:t xml:space="preserve">co najmniej </w:t>
      </w:r>
      <w:r w:rsidR="00826C5E" w:rsidRPr="00BC344D">
        <w:rPr>
          <w:b/>
          <w:sz w:val="22"/>
          <w:szCs w:val="22"/>
        </w:rPr>
        <w:t xml:space="preserve">24 miesiące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C46BEE">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C46BEE">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C46BEE">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C46BEE">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C46BEE">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C46BEE">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C46BEE">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3B0D8FEC" w:rsidR="00B906DD" w:rsidRPr="005B3CE4" w:rsidRDefault="00B906DD" w:rsidP="00C46BEE">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404696">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155CE2F8" w14:textId="77777777" w:rsidR="00B906DD" w:rsidRPr="005B3CE4" w:rsidRDefault="00B906DD" w:rsidP="00C46BEE">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C46BEE">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37997C3A" w:rsidR="00B906DD" w:rsidRPr="00404696" w:rsidRDefault="00B906DD" w:rsidP="00C46BEE">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C46BEE">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C46BEE">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C46BEE">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C46BEE">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C46BEE">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C46BEE">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C46BEE">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C46BEE">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C46BEE">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163F95F0" w:rsidR="00B906DD" w:rsidRPr="00193CD6" w:rsidRDefault="00B906DD" w:rsidP="00C46BEE">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404696">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C46BEE">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4B6FAE3C" w:rsidR="00B906DD" w:rsidRPr="0069598A" w:rsidRDefault="00B906DD" w:rsidP="00C46BEE">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w:t>
      </w:r>
      <w:r w:rsidR="00404696">
        <w:rPr>
          <w:bCs/>
          <w:sz w:val="22"/>
          <w:szCs w:val="22"/>
        </w:rPr>
        <w:br/>
      </w:r>
      <w:r w:rsidRPr="0069598A">
        <w:rPr>
          <w:bCs/>
          <w:sz w:val="22"/>
          <w:szCs w:val="22"/>
        </w:rPr>
        <w:t xml:space="preserve">na stronie internetowej w Profilu Nabywcy. Wymagania stanowiskowe związane </w:t>
      </w:r>
      <w:r w:rsidR="00404696">
        <w:rPr>
          <w:bCs/>
          <w:sz w:val="22"/>
          <w:szCs w:val="22"/>
        </w:rPr>
        <w:br/>
      </w:r>
      <w:r w:rsidRPr="0069598A">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167C2385" w:rsidR="00B906DD" w:rsidRPr="005B3CE4" w:rsidRDefault="00B906DD" w:rsidP="00C46BEE">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404696">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C46BEE">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C46BEE">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336B5220" w:rsidR="00B906DD" w:rsidRPr="005B3CE4" w:rsidRDefault="00B906DD" w:rsidP="00C46BEE">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w:t>
      </w:r>
      <w:r w:rsidR="00404696">
        <w:rPr>
          <w:bCs/>
          <w:sz w:val="22"/>
          <w:szCs w:val="22"/>
        </w:rPr>
        <w:br/>
      </w:r>
      <w:r w:rsidRPr="005B3CE4">
        <w:rPr>
          <w:bCs/>
          <w:sz w:val="22"/>
          <w:szCs w:val="22"/>
        </w:rPr>
        <w:t>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C46BEE">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404696" w:rsidRDefault="00B906DD" w:rsidP="00C46BEE">
      <w:pPr>
        <w:pStyle w:val="Akapitzlist"/>
        <w:numPr>
          <w:ilvl w:val="6"/>
          <w:numId w:val="20"/>
        </w:numPr>
        <w:ind w:left="284" w:hanging="284"/>
        <w:jc w:val="both"/>
        <w:rPr>
          <w:bCs/>
          <w:sz w:val="22"/>
          <w:szCs w:val="22"/>
        </w:rPr>
      </w:pPr>
      <w:r w:rsidRPr="00404696">
        <w:rPr>
          <w:bCs/>
          <w:sz w:val="22"/>
          <w:szCs w:val="22"/>
        </w:rPr>
        <w:t>Do składania i otwarcia ofert używany jest portal EFO.</w:t>
      </w:r>
    </w:p>
    <w:p w14:paraId="4F44D43E" w14:textId="2AD0217D" w:rsidR="00B906DD" w:rsidRPr="00404696" w:rsidRDefault="00B906DD" w:rsidP="00C46BEE">
      <w:pPr>
        <w:pStyle w:val="Akapitzlist"/>
        <w:numPr>
          <w:ilvl w:val="6"/>
          <w:numId w:val="20"/>
        </w:numPr>
        <w:ind w:left="284" w:hanging="284"/>
        <w:jc w:val="both"/>
        <w:rPr>
          <w:bCs/>
          <w:sz w:val="22"/>
          <w:szCs w:val="22"/>
        </w:rPr>
      </w:pPr>
      <w:r w:rsidRPr="00404696">
        <w:rPr>
          <w:bCs/>
          <w:sz w:val="22"/>
          <w:szCs w:val="22"/>
        </w:rPr>
        <w:t xml:space="preserve">Ofertę należy złożyć  do  dnia </w:t>
      </w:r>
      <w:r w:rsidR="00404696" w:rsidRPr="00BF3244">
        <w:rPr>
          <w:b/>
          <w:bCs/>
          <w:sz w:val="22"/>
          <w:szCs w:val="22"/>
        </w:rPr>
        <w:t>28.05.2026 r.</w:t>
      </w:r>
      <w:r w:rsidR="00404696" w:rsidRPr="00404696">
        <w:rPr>
          <w:bCs/>
          <w:sz w:val="22"/>
          <w:szCs w:val="22"/>
        </w:rPr>
        <w:t xml:space="preserve"> </w:t>
      </w:r>
      <w:r w:rsidRPr="00404696">
        <w:rPr>
          <w:bCs/>
          <w:sz w:val="22"/>
          <w:szCs w:val="22"/>
        </w:rPr>
        <w:t xml:space="preserve">godz. </w:t>
      </w:r>
      <w:r w:rsidR="00404696" w:rsidRPr="00BF3244">
        <w:rPr>
          <w:b/>
          <w:bCs/>
          <w:sz w:val="22"/>
          <w:szCs w:val="22"/>
        </w:rPr>
        <w:t>08:45</w:t>
      </w:r>
      <w:r w:rsidR="00404696" w:rsidRPr="00404696">
        <w:rPr>
          <w:bCs/>
          <w:sz w:val="22"/>
          <w:szCs w:val="22"/>
        </w:rPr>
        <w:t>.</w:t>
      </w:r>
    </w:p>
    <w:p w14:paraId="1E8F2C1C" w14:textId="52C00016" w:rsidR="00B906DD" w:rsidRPr="00404696" w:rsidRDefault="00B906DD" w:rsidP="00C46BEE">
      <w:pPr>
        <w:pStyle w:val="Akapitzlist"/>
        <w:numPr>
          <w:ilvl w:val="6"/>
          <w:numId w:val="20"/>
        </w:numPr>
        <w:ind w:left="284" w:hanging="284"/>
        <w:jc w:val="both"/>
        <w:rPr>
          <w:bCs/>
          <w:sz w:val="22"/>
          <w:szCs w:val="22"/>
        </w:rPr>
      </w:pPr>
      <w:r w:rsidRPr="00404696">
        <w:rPr>
          <w:bCs/>
          <w:sz w:val="22"/>
          <w:szCs w:val="22"/>
        </w:rPr>
        <w:t xml:space="preserve">Otwarcie ofert jest niejawne i nastąpi w dniu </w:t>
      </w:r>
      <w:r w:rsidR="00404696" w:rsidRPr="00BF3244">
        <w:rPr>
          <w:b/>
          <w:bCs/>
          <w:sz w:val="22"/>
          <w:szCs w:val="22"/>
        </w:rPr>
        <w:t>28.05.2026r</w:t>
      </w:r>
      <w:r w:rsidR="00404696" w:rsidRPr="00404696">
        <w:rPr>
          <w:bCs/>
          <w:sz w:val="22"/>
          <w:szCs w:val="22"/>
        </w:rPr>
        <w:t>.</w:t>
      </w:r>
      <w:r w:rsidRPr="00404696">
        <w:rPr>
          <w:bCs/>
          <w:sz w:val="22"/>
          <w:szCs w:val="22"/>
        </w:rPr>
        <w:t xml:space="preserve"> o godz. </w:t>
      </w:r>
      <w:r w:rsidR="00404696" w:rsidRPr="00BF3244">
        <w:rPr>
          <w:b/>
          <w:bCs/>
          <w:sz w:val="22"/>
          <w:szCs w:val="22"/>
        </w:rPr>
        <w:t>09:00</w:t>
      </w:r>
      <w:r w:rsidR="00404696" w:rsidRPr="00404696">
        <w:rPr>
          <w:bCs/>
          <w:sz w:val="22"/>
          <w:szCs w:val="22"/>
        </w:rPr>
        <w:t>.</w:t>
      </w:r>
    </w:p>
    <w:p w14:paraId="759C02FD" w14:textId="395AF372" w:rsidR="00B906DD" w:rsidRPr="00404696" w:rsidRDefault="00B906DD" w:rsidP="00C46BEE">
      <w:pPr>
        <w:numPr>
          <w:ilvl w:val="6"/>
          <w:numId w:val="20"/>
        </w:numPr>
        <w:ind w:left="284" w:hanging="284"/>
        <w:jc w:val="both"/>
        <w:rPr>
          <w:sz w:val="22"/>
          <w:szCs w:val="22"/>
        </w:rPr>
      </w:pPr>
      <w:r w:rsidRPr="00404696">
        <w:rPr>
          <w:sz w:val="22"/>
          <w:szCs w:val="22"/>
        </w:rPr>
        <w:t xml:space="preserve">Aukcja elektroniczna rozpocznie się  </w:t>
      </w:r>
      <w:r w:rsidR="00BF3244" w:rsidRPr="00BF3244">
        <w:rPr>
          <w:b/>
          <w:sz w:val="22"/>
          <w:szCs w:val="22"/>
        </w:rPr>
        <w:t>24</w:t>
      </w:r>
      <w:r w:rsidRPr="00BF3244">
        <w:rPr>
          <w:b/>
          <w:sz w:val="22"/>
          <w:szCs w:val="22"/>
        </w:rPr>
        <w:t xml:space="preserve"> </w:t>
      </w:r>
      <w:r w:rsidR="00BF3244" w:rsidRPr="00BF3244">
        <w:rPr>
          <w:b/>
          <w:sz w:val="22"/>
          <w:szCs w:val="22"/>
        </w:rPr>
        <w:t>godziny</w:t>
      </w:r>
      <w:r w:rsidRPr="00BF3244">
        <w:rPr>
          <w:b/>
          <w:sz w:val="22"/>
          <w:szCs w:val="22"/>
        </w:rPr>
        <w:t xml:space="preserve"> </w:t>
      </w:r>
      <w:r w:rsidRPr="00404696">
        <w:rPr>
          <w:sz w:val="22"/>
          <w:szCs w:val="22"/>
        </w:rPr>
        <w:t xml:space="preserve">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404696" w:rsidRDefault="00BE34B0" w:rsidP="00C46BEE">
      <w:pPr>
        <w:pStyle w:val="Akapitzlist"/>
        <w:numPr>
          <w:ilvl w:val="6"/>
          <w:numId w:val="20"/>
        </w:numPr>
        <w:ind w:left="284" w:hanging="284"/>
        <w:jc w:val="both"/>
        <w:rPr>
          <w:bCs/>
          <w:sz w:val="22"/>
          <w:szCs w:val="22"/>
        </w:rPr>
      </w:pPr>
      <w:r w:rsidRPr="00404696">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404696" w:rsidRDefault="00B906DD" w:rsidP="00C46BEE">
      <w:pPr>
        <w:pStyle w:val="Akapitzlist"/>
        <w:numPr>
          <w:ilvl w:val="6"/>
          <w:numId w:val="20"/>
        </w:numPr>
        <w:ind w:left="284" w:hanging="284"/>
        <w:jc w:val="both"/>
        <w:rPr>
          <w:bCs/>
          <w:sz w:val="22"/>
          <w:szCs w:val="22"/>
        </w:rPr>
      </w:pPr>
      <w:r w:rsidRPr="00404696">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C46BEE">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C46BEE">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C46BEE">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0DA18C8F" w:rsidR="00B906DD" w:rsidRPr="001E71F4" w:rsidRDefault="00B906DD" w:rsidP="00C46BEE">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404696">
        <w:rPr>
          <w:bCs/>
          <w:sz w:val="22"/>
          <w:szCs w:val="22"/>
        </w:rPr>
        <w:br/>
      </w:r>
      <w:r w:rsidRPr="001E71F4">
        <w:rPr>
          <w:bCs/>
          <w:sz w:val="22"/>
          <w:szCs w:val="22"/>
        </w:rPr>
        <w:t xml:space="preserve">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7382316E" w:rsidR="00B906DD" w:rsidRPr="001E71F4" w:rsidRDefault="00B906DD" w:rsidP="00C46BEE">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335484E8" w:rsidR="00B906DD" w:rsidRPr="00404696" w:rsidRDefault="00B906DD" w:rsidP="00C46BEE">
      <w:pPr>
        <w:pStyle w:val="Akapitzlist"/>
        <w:numPr>
          <w:ilvl w:val="1"/>
          <w:numId w:val="21"/>
        </w:numPr>
        <w:jc w:val="both"/>
        <w:rPr>
          <w:bCs/>
          <w:sz w:val="22"/>
          <w:szCs w:val="22"/>
        </w:rPr>
      </w:pPr>
      <w:r w:rsidRPr="00404696">
        <w:rPr>
          <w:bCs/>
          <w:sz w:val="22"/>
          <w:szCs w:val="22"/>
        </w:rPr>
        <w:t xml:space="preserve">Sekretarz Komisji Przetargowej: </w:t>
      </w:r>
      <w:r w:rsidR="00404696" w:rsidRPr="00404696">
        <w:rPr>
          <w:bCs/>
          <w:sz w:val="22"/>
          <w:szCs w:val="22"/>
        </w:rPr>
        <w:t>Monika Olczyk</w:t>
      </w:r>
    </w:p>
    <w:p w14:paraId="222236EA" w14:textId="388544C2" w:rsidR="00B906DD" w:rsidRPr="00404696" w:rsidRDefault="00B906DD" w:rsidP="00C46BEE">
      <w:pPr>
        <w:pStyle w:val="Akapitzlist"/>
        <w:numPr>
          <w:ilvl w:val="1"/>
          <w:numId w:val="21"/>
        </w:numPr>
        <w:jc w:val="both"/>
        <w:rPr>
          <w:bCs/>
          <w:sz w:val="22"/>
          <w:szCs w:val="22"/>
        </w:rPr>
      </w:pPr>
      <w:r w:rsidRPr="00404696">
        <w:rPr>
          <w:bCs/>
          <w:sz w:val="22"/>
          <w:szCs w:val="22"/>
        </w:rPr>
        <w:t xml:space="preserve">Przewodniczący Komisji Przetargowej: </w:t>
      </w:r>
      <w:r w:rsidR="00404696" w:rsidRPr="00404696">
        <w:rPr>
          <w:bCs/>
          <w:sz w:val="22"/>
          <w:szCs w:val="22"/>
        </w:rPr>
        <w:t>Artur Polywka</w:t>
      </w:r>
    </w:p>
    <w:p w14:paraId="15A186AD" w14:textId="6BAB967F"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404696">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C46BEE">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C46BEE">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C46BEE">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C46BEE">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30B9860A" w:rsidR="00EA3585" w:rsidRPr="0069598A" w:rsidRDefault="00EA3585" w:rsidP="00C46BEE">
      <w:pPr>
        <w:pStyle w:val="bullet"/>
        <w:numPr>
          <w:ilvl w:val="0"/>
          <w:numId w:val="68"/>
        </w:numPr>
        <w:tabs>
          <w:tab w:val="num" w:pos="284"/>
        </w:tabs>
        <w:spacing w:before="120" w:after="0"/>
        <w:ind w:left="284" w:hanging="284"/>
        <w:jc w:val="both"/>
        <w:rPr>
          <w:sz w:val="22"/>
          <w:szCs w:val="22"/>
        </w:rPr>
      </w:pPr>
      <w:bookmarkStart w:id="19" w:name="_Hlk192833277"/>
      <w:bookmarkStart w:id="20" w:name="_Hlk192840137"/>
      <w:r w:rsidRPr="0069598A">
        <w:rPr>
          <w:sz w:val="22"/>
          <w:szCs w:val="22"/>
        </w:rPr>
        <w:t xml:space="preserve">Zamawiający przeprowadzi aukcję elektroniczną w formie aukcji </w:t>
      </w:r>
      <w:r w:rsidRPr="00404696">
        <w:rPr>
          <w:b/>
          <w:sz w:val="22"/>
          <w:szCs w:val="22"/>
        </w:rPr>
        <w:t xml:space="preserve">holenderskiej </w:t>
      </w:r>
      <w:r w:rsidRPr="0069598A">
        <w:rPr>
          <w:sz w:val="22"/>
          <w:szCs w:val="22"/>
        </w:rPr>
        <w:t xml:space="preserve">otwartej, </w:t>
      </w:r>
      <w:r w:rsidRPr="0069598A">
        <w:rPr>
          <w:bCs/>
          <w:sz w:val="22"/>
          <w:szCs w:val="22"/>
        </w:rPr>
        <w:t xml:space="preserve">która może odbyć się nawet przy uczestnictwie jednego Wykonawcy, który złożył ofertę </w:t>
      </w:r>
      <w:r w:rsidR="00404696">
        <w:rPr>
          <w:bCs/>
          <w:sz w:val="22"/>
          <w:szCs w:val="22"/>
        </w:rPr>
        <w:br/>
      </w:r>
      <w:r w:rsidRPr="0069598A">
        <w:rPr>
          <w:bCs/>
          <w:sz w:val="22"/>
          <w:szCs w:val="22"/>
        </w:rPr>
        <w:t>w postepowaniu.</w:t>
      </w:r>
    </w:p>
    <w:p w14:paraId="7268D839" w14:textId="77777777" w:rsidR="00EA3585" w:rsidRPr="0069598A" w:rsidRDefault="00EA3585" w:rsidP="00C46BEE">
      <w:pPr>
        <w:pStyle w:val="bullet"/>
        <w:numPr>
          <w:ilvl w:val="0"/>
          <w:numId w:val="6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C46BEE">
      <w:pPr>
        <w:pStyle w:val="bullet"/>
        <w:numPr>
          <w:ilvl w:val="0"/>
          <w:numId w:val="6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C46BEE">
      <w:pPr>
        <w:pStyle w:val="bullet"/>
        <w:numPr>
          <w:ilvl w:val="0"/>
          <w:numId w:val="6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585809DE" w:rsidR="00EA3585" w:rsidRDefault="00EA3585" w:rsidP="00C46BEE">
      <w:pPr>
        <w:pStyle w:val="Tekstpodstawowy3"/>
        <w:numPr>
          <w:ilvl w:val="0"/>
          <w:numId w:val="68"/>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 xml:space="preserve">Cena startowa </w:t>
      </w:r>
      <w:r w:rsidR="00404696">
        <w:rPr>
          <w:bCs w:val="0"/>
          <w:sz w:val="22"/>
          <w:szCs w:val="22"/>
        </w:rPr>
        <w:br/>
      </w:r>
      <w:r w:rsidRPr="00DB6411">
        <w:rPr>
          <w:bCs w:val="0"/>
          <w:sz w:val="22"/>
          <w:szCs w:val="22"/>
        </w:rPr>
        <w:t>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C46BEE">
      <w:pPr>
        <w:pStyle w:val="Tekstpodstawowy3"/>
        <w:numPr>
          <w:ilvl w:val="0"/>
          <w:numId w:val="68"/>
        </w:numPr>
        <w:ind w:left="284" w:hanging="284"/>
        <w:rPr>
          <w:b w:val="0"/>
          <w:sz w:val="22"/>
          <w:szCs w:val="22"/>
        </w:rPr>
      </w:pPr>
      <w:r w:rsidRPr="00DB6411">
        <w:rPr>
          <w:b w:val="0"/>
          <w:sz w:val="22"/>
          <w:szCs w:val="22"/>
        </w:rPr>
        <w:t>Licytacja zakończy się w momencie, gdy:</w:t>
      </w:r>
    </w:p>
    <w:p w14:paraId="65EEA1DA" w14:textId="77777777" w:rsidR="00EA3585" w:rsidRDefault="00EA3585" w:rsidP="00C46BEE">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C46BEE">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C46BEE">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C46BEE">
      <w:pPr>
        <w:pStyle w:val="Tekstpodstawowy3"/>
        <w:numPr>
          <w:ilvl w:val="0"/>
          <w:numId w:val="68"/>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447F7A7E" w:rsidR="00EA3585" w:rsidRPr="0038264A" w:rsidRDefault="00EA3585" w:rsidP="00C46BEE">
      <w:pPr>
        <w:pStyle w:val="Tekstpodstawowy3"/>
        <w:numPr>
          <w:ilvl w:val="0"/>
          <w:numId w:val="68"/>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404696">
        <w:rPr>
          <w:b w:val="0"/>
          <w:bCs w:val="0"/>
          <w:sz w:val="22"/>
          <w:szCs w:val="22"/>
        </w:rPr>
        <w:br/>
      </w:r>
      <w:r w:rsidRPr="00203ACF">
        <w:rPr>
          <w:b w:val="0"/>
          <w:bCs w:val="0"/>
          <w:sz w:val="22"/>
          <w:szCs w:val="22"/>
        </w:rPr>
        <w:t>w aukcji.</w:t>
      </w:r>
    </w:p>
    <w:p w14:paraId="1B3D11EE" w14:textId="698AFC60" w:rsidR="00EA3585" w:rsidRPr="0038264A" w:rsidRDefault="00EA3585" w:rsidP="00C46BEE">
      <w:pPr>
        <w:pStyle w:val="Tekstpodstawowy3"/>
        <w:numPr>
          <w:ilvl w:val="0"/>
          <w:numId w:val="68"/>
        </w:numPr>
        <w:ind w:left="284" w:hanging="284"/>
        <w:rPr>
          <w:b w:val="0"/>
          <w:sz w:val="22"/>
          <w:szCs w:val="22"/>
        </w:rPr>
      </w:pPr>
      <w:bookmarkStart w:id="21" w:name="_Hlk192839385"/>
      <w:r w:rsidRPr="001935E2">
        <w:rPr>
          <w:b w:val="0"/>
          <w:bCs w:val="0"/>
          <w:sz w:val="22"/>
          <w:szCs w:val="22"/>
        </w:rPr>
        <w:t xml:space="preserve">Aukcja nie zostanie uruchomiona przez system aukcyjny w przypadku, gdy cena oferty jednego </w:t>
      </w:r>
      <w:r w:rsidR="00404696">
        <w:rPr>
          <w:b w:val="0"/>
          <w:bCs w:val="0"/>
          <w:sz w:val="22"/>
          <w:szCs w:val="22"/>
        </w:rPr>
        <w:br/>
      </w:r>
      <w:r w:rsidRPr="001935E2">
        <w:rPr>
          <w:b w:val="0"/>
          <w:bCs w:val="0"/>
          <w:sz w:val="22"/>
          <w:szCs w:val="22"/>
        </w:rPr>
        <w:t>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C46BEE">
      <w:pPr>
        <w:pStyle w:val="Tekstpodstawowy3"/>
        <w:numPr>
          <w:ilvl w:val="0"/>
          <w:numId w:val="68"/>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86252B7" w14:textId="12D5C15B" w:rsidR="00B906DD" w:rsidRPr="00404696" w:rsidRDefault="00EA3585" w:rsidP="00C46BEE">
      <w:pPr>
        <w:pStyle w:val="Tekstpodstawowy3"/>
        <w:numPr>
          <w:ilvl w:val="0"/>
          <w:numId w:val="68"/>
        </w:numPr>
        <w:ind w:left="284" w:hanging="284"/>
        <w:rPr>
          <w:rStyle w:val="Hipercze"/>
          <w:b w:val="0"/>
          <w:color w:val="auto"/>
          <w:sz w:val="22"/>
          <w:szCs w:val="22"/>
          <w:u w:val="none"/>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bookmarkEnd w:id="20"/>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342D3EE6" w:rsidR="00B906DD" w:rsidRPr="00404696" w:rsidRDefault="00B906DD" w:rsidP="00C46BEE">
      <w:pPr>
        <w:pStyle w:val="Akapitzlist"/>
        <w:numPr>
          <w:ilvl w:val="0"/>
          <w:numId w:val="24"/>
        </w:numPr>
        <w:ind w:left="357" w:hanging="357"/>
        <w:jc w:val="both"/>
        <w:rPr>
          <w:bCs/>
          <w:sz w:val="22"/>
          <w:szCs w:val="22"/>
        </w:rPr>
      </w:pPr>
      <w:r w:rsidRPr="00404696">
        <w:rPr>
          <w:bCs/>
          <w:sz w:val="22"/>
          <w:szCs w:val="22"/>
        </w:rPr>
        <w:t>Po przeprowadzaniu aukcji elektronicznej oraz ustaleniu, która z ofert została najwyżej oceniona, Zamawiający zgodnie z §39 Regulaminu udzielania zamówień w Polskiej Grupie Górniczej S.A</w:t>
      </w:r>
      <w:r w:rsidR="00257A1B">
        <w:rPr>
          <w:bCs/>
          <w:sz w:val="22"/>
          <w:szCs w:val="22"/>
        </w:rPr>
        <w:t>.</w:t>
      </w:r>
      <w:r w:rsidRPr="00404696">
        <w:rPr>
          <w:bCs/>
          <w:sz w:val="22"/>
          <w:szCs w:val="22"/>
        </w:rPr>
        <w:t xml:space="preserve"> wezwie wykonawcę, który złożył tę ofertę, do złożenia wymaganych oświadczeń i dokumentów zgodnie z częścią VIII SWZ oraz załącznikiem nr 1 do SWZ. </w:t>
      </w:r>
    </w:p>
    <w:p w14:paraId="029E554E" w14:textId="77777777" w:rsidR="00B906DD" w:rsidRPr="00404696" w:rsidRDefault="00B906DD" w:rsidP="00C46BEE">
      <w:pPr>
        <w:pStyle w:val="Ustp"/>
        <w:numPr>
          <w:ilvl w:val="0"/>
          <w:numId w:val="24"/>
        </w:numPr>
        <w:spacing w:before="0" w:line="240" w:lineRule="auto"/>
        <w:ind w:left="357" w:hanging="357"/>
        <w:rPr>
          <w:sz w:val="22"/>
          <w:szCs w:val="22"/>
        </w:rPr>
      </w:pPr>
      <w:r w:rsidRPr="00404696">
        <w:rPr>
          <w:sz w:val="22"/>
          <w:szCs w:val="22"/>
        </w:rPr>
        <w:t>Oświadczenia lub dokumenty złożone przez Wykonawcę, który złożył najkorzystniejszą ofertę winny potwierdzać na dzień ich złożenia:</w:t>
      </w:r>
    </w:p>
    <w:p w14:paraId="0F3B3514" w14:textId="77777777" w:rsidR="00B906DD" w:rsidRPr="00404696" w:rsidRDefault="00B906DD" w:rsidP="00C46BEE">
      <w:pPr>
        <w:pStyle w:val="Punkt"/>
        <w:numPr>
          <w:ilvl w:val="0"/>
          <w:numId w:val="49"/>
        </w:numPr>
        <w:spacing w:line="240" w:lineRule="auto"/>
        <w:ind w:left="851" w:hanging="454"/>
        <w:rPr>
          <w:sz w:val="22"/>
          <w:szCs w:val="22"/>
        </w:rPr>
      </w:pPr>
      <w:r w:rsidRPr="00404696">
        <w:rPr>
          <w:sz w:val="22"/>
          <w:szCs w:val="22"/>
        </w:rPr>
        <w:t>spełnienie warunków udziału w postępowaniu,</w:t>
      </w:r>
    </w:p>
    <w:p w14:paraId="6D700C65" w14:textId="77777777" w:rsidR="00B906DD" w:rsidRPr="00404696" w:rsidRDefault="00B906DD" w:rsidP="00C46BEE">
      <w:pPr>
        <w:pStyle w:val="Punkt"/>
        <w:numPr>
          <w:ilvl w:val="0"/>
          <w:numId w:val="49"/>
        </w:numPr>
        <w:spacing w:line="240" w:lineRule="auto"/>
        <w:ind w:left="851" w:hanging="454"/>
        <w:rPr>
          <w:sz w:val="22"/>
          <w:szCs w:val="22"/>
        </w:rPr>
      </w:pPr>
      <w:r w:rsidRPr="00404696">
        <w:rPr>
          <w:sz w:val="22"/>
          <w:szCs w:val="22"/>
        </w:rPr>
        <w:t>brak podstaw do wykluczenia</w:t>
      </w:r>
    </w:p>
    <w:p w14:paraId="7E985E26" w14:textId="77777777" w:rsidR="00B906DD" w:rsidRPr="00404696" w:rsidRDefault="00B906DD" w:rsidP="00C46BEE">
      <w:pPr>
        <w:pStyle w:val="Punkt"/>
        <w:numPr>
          <w:ilvl w:val="0"/>
          <w:numId w:val="49"/>
        </w:numPr>
        <w:spacing w:line="240" w:lineRule="auto"/>
        <w:ind w:left="851" w:hanging="454"/>
        <w:rPr>
          <w:sz w:val="22"/>
          <w:szCs w:val="22"/>
        </w:rPr>
      </w:pPr>
      <w:r w:rsidRPr="00404696">
        <w:rPr>
          <w:sz w:val="22"/>
          <w:szCs w:val="22"/>
        </w:rPr>
        <w:t>spełnienie wymagań odnoszących się do przedmiotu zamówienia,</w:t>
      </w:r>
    </w:p>
    <w:p w14:paraId="38ED3D46" w14:textId="35588DB1" w:rsidR="00B906DD" w:rsidRPr="00404696" w:rsidRDefault="00B906DD" w:rsidP="00C46BEE">
      <w:pPr>
        <w:pStyle w:val="Akapitzlist"/>
        <w:numPr>
          <w:ilvl w:val="0"/>
          <w:numId w:val="24"/>
        </w:numPr>
        <w:jc w:val="both"/>
        <w:rPr>
          <w:bCs/>
          <w:sz w:val="22"/>
          <w:szCs w:val="22"/>
        </w:rPr>
      </w:pPr>
      <w:r w:rsidRPr="00404696">
        <w:rPr>
          <w:sz w:val="22"/>
          <w:szCs w:val="22"/>
        </w:rPr>
        <w:t xml:space="preserve">Jeżeli Wykonawca dołączył wymagane oświadczenia i dokumenty do oferty pomimo braku takiego obowiązku - to Zamawiający może odstąpić od wezwania do ich złożenia, </w:t>
      </w:r>
      <w:r w:rsidR="006C591B">
        <w:rPr>
          <w:sz w:val="22"/>
          <w:szCs w:val="22"/>
        </w:rPr>
        <w:br/>
      </w:r>
      <w:r w:rsidRPr="00404696">
        <w:rPr>
          <w:sz w:val="22"/>
          <w:szCs w:val="22"/>
        </w:rPr>
        <w:t>pod warunkiem, że dokumenty te potwierdzają spełnienie wymagań Zamawiającego.</w:t>
      </w:r>
    </w:p>
    <w:p w14:paraId="0054691F" w14:textId="4C30C22F" w:rsidR="00B906DD" w:rsidRPr="00404696" w:rsidRDefault="00B906DD" w:rsidP="00C46BEE">
      <w:pPr>
        <w:pStyle w:val="Akapitzlist"/>
        <w:numPr>
          <w:ilvl w:val="0"/>
          <w:numId w:val="24"/>
        </w:numPr>
        <w:jc w:val="both"/>
        <w:rPr>
          <w:bCs/>
          <w:sz w:val="22"/>
          <w:szCs w:val="22"/>
        </w:rPr>
      </w:pPr>
      <w:r w:rsidRPr="00404696">
        <w:rPr>
          <w:sz w:val="22"/>
          <w:szCs w:val="22"/>
        </w:rPr>
        <w:t xml:space="preserve">Zamawiający wezwie Wykonawcę, który w wyznaczonym terminie nie złożył oświadczeń </w:t>
      </w:r>
      <w:r w:rsidR="00404696">
        <w:rPr>
          <w:sz w:val="22"/>
          <w:szCs w:val="22"/>
        </w:rPr>
        <w:br/>
      </w:r>
      <w:r w:rsidRPr="00404696">
        <w:rPr>
          <w:sz w:val="22"/>
          <w:szCs w:val="22"/>
        </w:rPr>
        <w:t xml:space="preserve">i dokumentów lub złożył oświadczenia lub dokumenty zawierające błędy, do ich uzupełnienia </w:t>
      </w:r>
      <w:r w:rsidR="00404696">
        <w:rPr>
          <w:sz w:val="22"/>
          <w:szCs w:val="22"/>
        </w:rPr>
        <w:br/>
      </w:r>
      <w:r w:rsidRPr="00404696">
        <w:rPr>
          <w:sz w:val="22"/>
          <w:szCs w:val="22"/>
        </w:rPr>
        <w:t>w określonym terminie, chyba, że pomimo ich uzupełnienia konieczne byłoby unieważnienie postępowania lub odrzucenie oferty.</w:t>
      </w:r>
    </w:p>
    <w:p w14:paraId="415170B3" w14:textId="77777777" w:rsidR="00B906DD" w:rsidRPr="00404696" w:rsidRDefault="00B906DD" w:rsidP="00C46BEE">
      <w:pPr>
        <w:pStyle w:val="Akapitzlist"/>
        <w:numPr>
          <w:ilvl w:val="0"/>
          <w:numId w:val="24"/>
        </w:numPr>
        <w:jc w:val="both"/>
        <w:rPr>
          <w:bCs/>
          <w:sz w:val="22"/>
          <w:szCs w:val="22"/>
        </w:rPr>
      </w:pPr>
      <w:r w:rsidRPr="00404696">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C46BEE">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C46BEE">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C46BEE">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05965F84" w:rsidR="00B906DD" w:rsidRDefault="00B906DD" w:rsidP="00C46BEE">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w:t>
      </w:r>
      <w:r w:rsidR="00404696">
        <w:rPr>
          <w:sz w:val="22"/>
          <w:szCs w:val="22"/>
        </w:rPr>
        <w:br/>
      </w:r>
      <w:r w:rsidRPr="009102A5">
        <w:rPr>
          <w:sz w:val="22"/>
          <w:szCs w:val="22"/>
        </w:rPr>
        <w:t xml:space="preserve">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45A41951" w:rsidR="0035712B" w:rsidRPr="00404696" w:rsidRDefault="000B0CEF" w:rsidP="00C46BEE">
      <w:pPr>
        <w:pStyle w:val="Akapitzlist"/>
        <w:numPr>
          <w:ilvl w:val="6"/>
          <w:numId w:val="25"/>
        </w:numPr>
        <w:ind w:left="284" w:hanging="284"/>
        <w:jc w:val="both"/>
        <w:rPr>
          <w:rFonts w:eastAsia="Calibri"/>
          <w:sz w:val="22"/>
          <w:szCs w:val="22"/>
          <w:lang w:eastAsia="en-US"/>
        </w:rPr>
      </w:pPr>
      <w:r w:rsidRPr="00404696">
        <w:rPr>
          <w:sz w:val="22"/>
          <w:szCs w:val="22"/>
        </w:rPr>
        <w:t xml:space="preserve">Termin płatności faktur ustrukturyzowanych dokumentujących zobowiązania wynikające z Umowy wynosi </w:t>
      </w:r>
      <w:r w:rsidRPr="00404696">
        <w:rPr>
          <w:b/>
          <w:bCs/>
          <w:sz w:val="22"/>
          <w:szCs w:val="22"/>
        </w:rPr>
        <w:t>30 dni</w:t>
      </w:r>
      <w:r w:rsidRPr="00404696">
        <w:rPr>
          <w:sz w:val="22"/>
          <w:szCs w:val="22"/>
        </w:rPr>
        <w:t xml:space="preserve"> </w:t>
      </w:r>
      <w:r w:rsidRPr="00404696">
        <w:rPr>
          <w:b/>
          <w:bCs/>
          <w:sz w:val="22"/>
          <w:szCs w:val="22"/>
        </w:rPr>
        <w:t xml:space="preserve">od daty otrzymania faktury w </w:t>
      </w:r>
      <w:proofErr w:type="spellStart"/>
      <w:r w:rsidRPr="00404696">
        <w:rPr>
          <w:b/>
          <w:bCs/>
          <w:sz w:val="22"/>
          <w:szCs w:val="22"/>
        </w:rPr>
        <w:t>KSeF</w:t>
      </w:r>
      <w:proofErr w:type="spellEnd"/>
      <w:r w:rsidRPr="00404696">
        <w:rPr>
          <w:sz w:val="22"/>
          <w:szCs w:val="22"/>
        </w:rPr>
        <w:t xml:space="preserve">. Za datę otrzymania faktury uznaje się datę, którą przyjmuje w tym zakresie ustawa o VAT. Termin płatności faktur wystawionych </w:t>
      </w:r>
      <w:r w:rsidRPr="00404696">
        <w:rPr>
          <w:b/>
          <w:bCs/>
          <w:sz w:val="22"/>
          <w:szCs w:val="22"/>
        </w:rPr>
        <w:t>poza KSEF wynosi 30 dni</w:t>
      </w:r>
      <w:r w:rsidRPr="00404696">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404696">
        <w:rPr>
          <w:sz w:val="22"/>
          <w:szCs w:val="22"/>
        </w:rPr>
        <w:t xml:space="preserve">2. </w:t>
      </w:r>
      <w:r w:rsidR="000B0CEF" w:rsidRPr="00404696">
        <w:rPr>
          <w:sz w:val="22"/>
          <w:szCs w:val="22"/>
        </w:rPr>
        <w:t xml:space="preserve"> </w:t>
      </w:r>
      <w:r w:rsidRPr="00404696">
        <w:rPr>
          <w:sz w:val="22"/>
          <w:szCs w:val="22"/>
        </w:rPr>
        <w:t>Wyklucza się stosowanie zaliczek i przedpłat.</w:t>
      </w:r>
      <w:r w:rsidRPr="00166C45">
        <w:rPr>
          <w:sz w:val="22"/>
          <w:szCs w:val="22"/>
        </w:rPr>
        <w:t xml:space="preserve"> </w:t>
      </w:r>
    </w:p>
    <w:p w14:paraId="2F562DB1" w14:textId="77777777" w:rsidR="0035712B" w:rsidRPr="00404696" w:rsidRDefault="0035712B" w:rsidP="00404696">
      <w:pPr>
        <w:spacing w:line="276" w:lineRule="auto"/>
        <w:jc w:val="both"/>
        <w:rPr>
          <w:sz w:val="22"/>
          <w:szCs w:val="22"/>
        </w:rPr>
      </w:pPr>
    </w:p>
    <w:p w14:paraId="6C1579A7" w14:textId="0824BE8A" w:rsidR="00B906DD" w:rsidRPr="00404696" w:rsidRDefault="0035712B" w:rsidP="00404696">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404696" w:rsidRDefault="00B906DD" w:rsidP="00C46BEE">
      <w:pPr>
        <w:numPr>
          <w:ilvl w:val="0"/>
          <w:numId w:val="50"/>
        </w:numPr>
        <w:tabs>
          <w:tab w:val="left" w:pos="284"/>
        </w:tabs>
        <w:ind w:left="284" w:hanging="284"/>
        <w:jc w:val="both"/>
        <w:rPr>
          <w:sz w:val="22"/>
          <w:szCs w:val="22"/>
        </w:rPr>
      </w:pPr>
      <w:r w:rsidRPr="00404696">
        <w:rPr>
          <w:sz w:val="22"/>
          <w:szCs w:val="22"/>
        </w:rPr>
        <w:t>Zamawiający, w niniejszym postępowaniu, w celu uzyskania ostatecznej ceny przeprowadzi aukcję elektroniczną.</w:t>
      </w:r>
    </w:p>
    <w:p w14:paraId="53964643" w14:textId="77777777" w:rsidR="00B906DD" w:rsidRPr="00404696" w:rsidRDefault="00B906DD" w:rsidP="00C46BEE">
      <w:pPr>
        <w:numPr>
          <w:ilvl w:val="0"/>
          <w:numId w:val="50"/>
        </w:numPr>
        <w:tabs>
          <w:tab w:val="left" w:pos="284"/>
        </w:tabs>
        <w:ind w:left="284" w:hanging="284"/>
        <w:jc w:val="both"/>
        <w:rPr>
          <w:sz w:val="22"/>
          <w:szCs w:val="22"/>
        </w:rPr>
      </w:pPr>
      <w:r w:rsidRPr="00404696">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04AE6B5C" w:rsidR="00B906DD" w:rsidRPr="00404696" w:rsidRDefault="00B906DD" w:rsidP="00C46BEE">
      <w:pPr>
        <w:numPr>
          <w:ilvl w:val="0"/>
          <w:numId w:val="50"/>
        </w:numPr>
        <w:tabs>
          <w:tab w:val="left" w:pos="284"/>
        </w:tabs>
        <w:ind w:left="284" w:hanging="284"/>
        <w:jc w:val="both"/>
        <w:rPr>
          <w:sz w:val="22"/>
          <w:szCs w:val="22"/>
        </w:rPr>
      </w:pPr>
      <w:r w:rsidRPr="00404696">
        <w:rPr>
          <w:sz w:val="22"/>
          <w:szCs w:val="22"/>
        </w:rPr>
        <w:t xml:space="preserve">Wartość umowy netto zostanie wyliczona jako suma iloczynów cen jednostkowych netto oraz szacunkowych ilości wyrobów w poszczególnych częściach zamówienia określonych </w:t>
      </w:r>
      <w:r w:rsidR="00404696">
        <w:rPr>
          <w:sz w:val="22"/>
          <w:szCs w:val="22"/>
        </w:rPr>
        <w:br/>
      </w:r>
      <w:r w:rsidRPr="00404696">
        <w:rPr>
          <w:sz w:val="22"/>
          <w:szCs w:val="22"/>
        </w:rPr>
        <w:t>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C46BEE">
      <w:pPr>
        <w:numPr>
          <w:ilvl w:val="0"/>
          <w:numId w:val="51"/>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C46BEE">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325956E1" w:rsidR="00B906DD" w:rsidRPr="00741E97" w:rsidRDefault="00B906DD" w:rsidP="00C46BEE">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404696">
        <w:rPr>
          <w:sz w:val="22"/>
          <w:szCs w:val="22"/>
        </w:rPr>
        <w:br/>
      </w:r>
      <w:r w:rsidRPr="00741E97">
        <w:rPr>
          <w:sz w:val="22"/>
          <w:szCs w:val="22"/>
        </w:rPr>
        <w:t>z Regulaminu oraz uzasadnienie faktyczne,</w:t>
      </w:r>
    </w:p>
    <w:p w14:paraId="349A003A" w14:textId="77777777" w:rsidR="00B906DD" w:rsidRPr="00741E97" w:rsidRDefault="00B906DD" w:rsidP="00C46BEE">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C46BEE">
      <w:pPr>
        <w:numPr>
          <w:ilvl w:val="1"/>
          <w:numId w:val="51"/>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3B17344E" w14:textId="58B3FC81" w:rsidR="0035712B" w:rsidRPr="00404696" w:rsidRDefault="00B906DD" w:rsidP="00C46BEE">
      <w:pPr>
        <w:numPr>
          <w:ilvl w:val="0"/>
          <w:numId w:val="51"/>
        </w:numPr>
        <w:jc w:val="both"/>
        <w:rPr>
          <w:bCs/>
          <w:strike/>
          <w:sz w:val="22"/>
          <w:szCs w:val="22"/>
        </w:rPr>
      </w:pPr>
      <w:r w:rsidRPr="009669D9">
        <w:rPr>
          <w:bCs/>
          <w:sz w:val="22"/>
          <w:szCs w:val="22"/>
        </w:rPr>
        <w:t xml:space="preserve">Zamawiający zawrze umowę w formie </w:t>
      </w:r>
      <w:r w:rsidRPr="008A3C8E">
        <w:rPr>
          <w:bCs/>
          <w:sz w:val="22"/>
          <w:szCs w:val="22"/>
        </w:rPr>
        <w:t xml:space="preserve">pisemnej lub elektronicznej, w terminie nie krótszym </w:t>
      </w:r>
      <w:r w:rsidR="00404696">
        <w:rPr>
          <w:bCs/>
          <w:sz w:val="22"/>
          <w:szCs w:val="22"/>
        </w:rPr>
        <w:br/>
      </w:r>
      <w:r w:rsidRPr="008A3C8E">
        <w:rPr>
          <w:bCs/>
          <w:sz w:val="22"/>
          <w:szCs w:val="22"/>
        </w:rPr>
        <w:t>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r w:rsidRPr="00404696">
        <w:rPr>
          <w:bCs/>
          <w:sz w:val="22"/>
          <w:szCs w:val="22"/>
        </w:rPr>
        <w:t xml:space="preserve">Termin zawarcia umowy może być krótszy w przypadkach określonych </w:t>
      </w:r>
      <w:r w:rsidR="00404696">
        <w:rPr>
          <w:bCs/>
          <w:sz w:val="22"/>
          <w:szCs w:val="22"/>
        </w:rPr>
        <w:br/>
      </w:r>
      <w:r w:rsidRPr="00404696">
        <w:rPr>
          <w:bCs/>
          <w:sz w:val="22"/>
          <w:szCs w:val="22"/>
        </w:rPr>
        <w:t xml:space="preserve">w </w:t>
      </w:r>
      <w:r w:rsidRPr="00404696">
        <w:rPr>
          <w:sz w:val="22"/>
          <w:szCs w:val="22"/>
        </w:rPr>
        <w:t xml:space="preserve">§48 ust. 11 Regulaminu. </w:t>
      </w:r>
    </w:p>
    <w:p w14:paraId="0BEACF20" w14:textId="77777777" w:rsidR="00404696" w:rsidRPr="00404696" w:rsidRDefault="00404696" w:rsidP="00404696">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F364F79" w14:textId="77777777" w:rsidR="00404696" w:rsidRDefault="00404696">
      <w:pPr>
        <w:spacing w:after="160" w:line="259" w:lineRule="auto"/>
        <w:rPr>
          <w:rFonts w:eastAsiaTheme="majorEastAsia"/>
          <w:b/>
          <w:bCs/>
          <w:sz w:val="22"/>
          <w:szCs w:val="22"/>
        </w:rPr>
      </w:pPr>
      <w:bookmarkStart w:id="29" w:name="_Toc122513370"/>
      <w:r>
        <w:rPr>
          <w:sz w:val="22"/>
          <w:szCs w:val="22"/>
        </w:rPr>
        <w:br w:type="page"/>
      </w:r>
    </w:p>
    <w:p w14:paraId="2EA3FCA3" w14:textId="4A18A9C9"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r w:rsidRPr="00A40845">
        <w:rPr>
          <w:rFonts w:ascii="Times New Roman" w:hAnsi="Times New Roman" w:cs="Times New Roman"/>
          <w:color w:val="auto"/>
          <w:sz w:val="22"/>
          <w:szCs w:val="22"/>
        </w:rPr>
        <w:t>Wykaz załączników</w:t>
      </w:r>
      <w:bookmarkEnd w:id="29"/>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C46BEE">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rsidP="00C46BEE">
      <w:pPr>
        <w:numPr>
          <w:ilvl w:val="0"/>
          <w:numId w:val="52"/>
        </w:numPr>
        <w:tabs>
          <w:tab w:val="left" w:pos="426"/>
        </w:tabs>
        <w:ind w:left="426" w:hanging="426"/>
        <w:jc w:val="both"/>
        <w:rPr>
          <w:i/>
        </w:rPr>
      </w:pPr>
      <w:r w:rsidRPr="00AB3DD4">
        <w:rPr>
          <w:i/>
        </w:rPr>
        <w:t>Wzór Formularza Ofertowego.</w:t>
      </w:r>
    </w:p>
    <w:p w14:paraId="7FDBECC1" w14:textId="5C58EC75" w:rsidR="00B906DD" w:rsidRPr="00AB3DD4" w:rsidRDefault="00B906DD" w:rsidP="00C46BEE">
      <w:pPr>
        <w:numPr>
          <w:ilvl w:val="0"/>
          <w:numId w:val="52"/>
        </w:numPr>
        <w:tabs>
          <w:tab w:val="left" w:pos="426"/>
        </w:tabs>
        <w:ind w:left="426" w:hanging="426"/>
        <w:jc w:val="both"/>
        <w:rPr>
          <w:i/>
        </w:rPr>
      </w:pPr>
      <w:r w:rsidRPr="00AB3DD4">
        <w:rPr>
          <w:i/>
        </w:rPr>
        <w:t>Wykaz parametrów techniczno-użytkowych ofer</w:t>
      </w:r>
      <w:r w:rsidR="00404696">
        <w:rPr>
          <w:i/>
        </w:rPr>
        <w:t>owanego przedmiotu zamówienia.</w:t>
      </w:r>
    </w:p>
    <w:p w14:paraId="079FF90A" w14:textId="77777777" w:rsidR="00B906DD" w:rsidRPr="00AB3DD4" w:rsidRDefault="00B906DD" w:rsidP="00C46BEE">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C46BEE">
      <w:pPr>
        <w:numPr>
          <w:ilvl w:val="0"/>
          <w:numId w:val="52"/>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C46BEE">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C46BEE">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5A743BB7" w14:textId="77777777" w:rsidR="00404696" w:rsidRDefault="00404696" w:rsidP="000677EF">
      <w:pPr>
        <w:jc w:val="both"/>
        <w:rPr>
          <w:sz w:val="22"/>
          <w:szCs w:val="22"/>
        </w:rPr>
      </w:pPr>
    </w:p>
    <w:p w14:paraId="3823B4F2" w14:textId="77777777" w:rsidR="00404696" w:rsidRDefault="00404696" w:rsidP="000677EF">
      <w:pPr>
        <w:jc w:val="both"/>
        <w:rPr>
          <w:sz w:val="22"/>
          <w:szCs w:val="22"/>
        </w:rPr>
      </w:pPr>
    </w:p>
    <w:p w14:paraId="3B21E029" w14:textId="6B975C24" w:rsidR="0069598A" w:rsidRPr="00750E51" w:rsidRDefault="0035712B" w:rsidP="000677EF">
      <w:pPr>
        <w:jc w:val="right"/>
        <w:rPr>
          <w:b/>
          <w:bCs/>
          <w:sz w:val="22"/>
          <w:szCs w:val="22"/>
        </w:rPr>
      </w:pPr>
      <w:bookmarkStart w:id="30" w:name="_GoBack"/>
      <w:bookmarkEnd w:id="30"/>
      <w:r>
        <w:rPr>
          <w:rFonts w:ascii="Arial" w:hAnsi="Arial" w:cs="Arial"/>
          <w:sz w:val="18"/>
          <w:szCs w:val="18"/>
        </w:rPr>
        <w:br w:type="page"/>
      </w:r>
      <w:r w:rsidR="0069598A">
        <w:rPr>
          <w:b/>
          <w:bCs/>
          <w:sz w:val="22"/>
          <w:szCs w:val="22"/>
        </w:rPr>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C46BEE">
      <w:pPr>
        <w:numPr>
          <w:ilvl w:val="0"/>
          <w:numId w:val="36"/>
        </w:numPr>
        <w:ind w:left="426" w:hanging="426"/>
        <w:jc w:val="both"/>
        <w:rPr>
          <w:sz w:val="22"/>
          <w:szCs w:val="22"/>
        </w:rPr>
      </w:pPr>
      <w:r w:rsidRPr="00BF63D6">
        <w:rPr>
          <w:b/>
          <w:sz w:val="22"/>
          <w:szCs w:val="22"/>
        </w:rPr>
        <w:t xml:space="preserve">Opis przedmiotu zamówienia </w:t>
      </w:r>
    </w:p>
    <w:p w14:paraId="2162C453" w14:textId="77777777" w:rsidR="0069598A" w:rsidRDefault="0069598A" w:rsidP="0069598A">
      <w:pPr>
        <w:rPr>
          <w:sz w:val="22"/>
          <w:szCs w:val="22"/>
        </w:rPr>
      </w:pPr>
    </w:p>
    <w:p w14:paraId="1DD2529C" w14:textId="77777777" w:rsidR="00404696" w:rsidRDefault="00404696" w:rsidP="00404696">
      <w:pPr>
        <w:ind w:left="426"/>
        <w:rPr>
          <w:sz w:val="22"/>
          <w:szCs w:val="22"/>
        </w:rPr>
      </w:pPr>
      <w:r w:rsidRPr="00B52F0A">
        <w:rPr>
          <w:sz w:val="22"/>
          <w:szCs w:val="22"/>
        </w:rPr>
        <w:t xml:space="preserve">Przedmiot zamówienia podzielony został na </w:t>
      </w:r>
      <w:r>
        <w:rPr>
          <w:sz w:val="22"/>
          <w:szCs w:val="22"/>
        </w:rPr>
        <w:t>10</w:t>
      </w:r>
      <w:r w:rsidRPr="00B52F0A">
        <w:rPr>
          <w:sz w:val="22"/>
          <w:szCs w:val="22"/>
        </w:rPr>
        <w:t xml:space="preserve"> niżej wymienionych zadań (części), których szacunkowa wielkość określona została w formularzu ofertowym.</w:t>
      </w:r>
    </w:p>
    <w:p w14:paraId="65126770" w14:textId="77777777" w:rsidR="0069598A" w:rsidRDefault="0069598A" w:rsidP="0069598A">
      <w:pPr>
        <w:rPr>
          <w:sz w:val="22"/>
          <w:szCs w:val="22"/>
        </w:rPr>
      </w:pPr>
    </w:p>
    <w:tbl>
      <w:tblPr>
        <w:tblW w:w="12333" w:type="dxa"/>
        <w:tblInd w:w="70" w:type="dxa"/>
        <w:tblLayout w:type="fixed"/>
        <w:tblCellMar>
          <w:left w:w="70" w:type="dxa"/>
          <w:right w:w="70" w:type="dxa"/>
        </w:tblCellMar>
        <w:tblLook w:val="04A0" w:firstRow="1" w:lastRow="0" w:firstColumn="1" w:lastColumn="0" w:noHBand="0" w:noVBand="1"/>
      </w:tblPr>
      <w:tblGrid>
        <w:gridCol w:w="918"/>
        <w:gridCol w:w="5745"/>
        <w:gridCol w:w="2269"/>
        <w:gridCol w:w="3401"/>
      </w:tblGrid>
      <w:tr w:rsidR="00404696" w:rsidRPr="00B75E79" w14:paraId="0520C8D4" w14:textId="77777777" w:rsidTr="00116735">
        <w:trPr>
          <w:gridAfter w:val="1"/>
          <w:wAfter w:w="3401" w:type="dxa"/>
          <w:cantSplit/>
          <w:trHeight w:val="557"/>
        </w:trPr>
        <w:tc>
          <w:tcPr>
            <w:tcW w:w="918" w:type="dxa"/>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14:paraId="53136166" w14:textId="77777777" w:rsidR="00404696" w:rsidRPr="00B75E79" w:rsidRDefault="00404696" w:rsidP="00116735">
            <w:pPr>
              <w:jc w:val="center"/>
              <w:rPr>
                <w:b/>
                <w:bCs/>
                <w:sz w:val="18"/>
                <w:szCs w:val="18"/>
              </w:rPr>
            </w:pPr>
            <w:r w:rsidRPr="00B75E79">
              <w:rPr>
                <w:b/>
                <w:bCs/>
                <w:sz w:val="18"/>
                <w:szCs w:val="18"/>
              </w:rPr>
              <w:t>Nr zadania</w:t>
            </w:r>
          </w:p>
        </w:tc>
        <w:tc>
          <w:tcPr>
            <w:tcW w:w="5745" w:type="dxa"/>
            <w:tcBorders>
              <w:top w:val="single" w:sz="4" w:space="0" w:color="000000"/>
              <w:left w:val="single" w:sz="4" w:space="0" w:color="auto"/>
              <w:bottom w:val="nil"/>
              <w:right w:val="single" w:sz="4" w:space="0" w:color="000000"/>
            </w:tcBorders>
            <w:shd w:val="clear" w:color="auto" w:fill="E2EFD9" w:themeFill="accent6" w:themeFillTint="33"/>
            <w:noWrap/>
            <w:vAlign w:val="center"/>
            <w:hideMark/>
          </w:tcPr>
          <w:p w14:paraId="298C79AC" w14:textId="77777777" w:rsidR="00404696" w:rsidRPr="00B75E79" w:rsidRDefault="00404696" w:rsidP="00116735">
            <w:pPr>
              <w:jc w:val="center"/>
              <w:rPr>
                <w:b/>
                <w:bCs/>
                <w:sz w:val="18"/>
                <w:szCs w:val="18"/>
              </w:rPr>
            </w:pPr>
            <w:r w:rsidRPr="00B75E79">
              <w:rPr>
                <w:b/>
                <w:bCs/>
                <w:sz w:val="18"/>
                <w:szCs w:val="18"/>
              </w:rPr>
              <w:t>Nazwa materiału</w:t>
            </w:r>
            <w:r>
              <w:rPr>
                <w:b/>
                <w:bCs/>
                <w:sz w:val="18"/>
                <w:szCs w:val="18"/>
              </w:rPr>
              <w:t xml:space="preserve"> </w:t>
            </w:r>
          </w:p>
        </w:tc>
        <w:tc>
          <w:tcPr>
            <w:tcW w:w="2269" w:type="dxa"/>
            <w:tcBorders>
              <w:top w:val="single" w:sz="4" w:space="0" w:color="000000"/>
              <w:left w:val="single" w:sz="4" w:space="0" w:color="auto"/>
              <w:bottom w:val="single" w:sz="4" w:space="0" w:color="auto"/>
              <w:right w:val="single" w:sz="4" w:space="0" w:color="000000"/>
            </w:tcBorders>
            <w:shd w:val="clear" w:color="auto" w:fill="E2EFD9" w:themeFill="accent6" w:themeFillTint="33"/>
            <w:vAlign w:val="center"/>
          </w:tcPr>
          <w:p w14:paraId="0D247961" w14:textId="77777777" w:rsidR="00404696" w:rsidRPr="00B75E79" w:rsidRDefault="00404696" w:rsidP="00116735">
            <w:pPr>
              <w:jc w:val="center"/>
              <w:rPr>
                <w:b/>
                <w:bCs/>
                <w:sz w:val="18"/>
                <w:szCs w:val="18"/>
              </w:rPr>
            </w:pPr>
            <w:r w:rsidRPr="00B75E79">
              <w:rPr>
                <w:b/>
                <w:bCs/>
                <w:sz w:val="18"/>
                <w:szCs w:val="18"/>
              </w:rPr>
              <w:t>Nr wyrobu</w:t>
            </w:r>
          </w:p>
          <w:p w14:paraId="4B513310" w14:textId="77777777" w:rsidR="00404696" w:rsidRPr="00B75E79" w:rsidRDefault="00404696" w:rsidP="00116735">
            <w:pPr>
              <w:jc w:val="center"/>
              <w:rPr>
                <w:b/>
                <w:bCs/>
                <w:sz w:val="18"/>
                <w:szCs w:val="18"/>
              </w:rPr>
            </w:pPr>
            <w:r w:rsidRPr="00B75E79">
              <w:rPr>
                <w:bCs/>
                <w:sz w:val="18"/>
                <w:szCs w:val="18"/>
              </w:rPr>
              <w:t xml:space="preserve">zgodnie z katalogiem opisowo-rysunkowym </w:t>
            </w:r>
            <w:r>
              <w:rPr>
                <w:bCs/>
                <w:sz w:val="18"/>
                <w:szCs w:val="18"/>
              </w:rPr>
              <w:br/>
            </w:r>
            <w:r w:rsidRPr="00B75E79">
              <w:rPr>
                <w:bCs/>
                <w:sz w:val="18"/>
                <w:szCs w:val="18"/>
              </w:rPr>
              <w:t xml:space="preserve">śr. ochrony </w:t>
            </w:r>
            <w:proofErr w:type="spellStart"/>
            <w:r w:rsidRPr="00B75E79">
              <w:rPr>
                <w:bCs/>
                <w:sz w:val="18"/>
                <w:szCs w:val="18"/>
              </w:rPr>
              <w:t>indyw</w:t>
            </w:r>
            <w:proofErr w:type="spellEnd"/>
            <w:r w:rsidRPr="00B75E79">
              <w:rPr>
                <w:bCs/>
                <w:sz w:val="18"/>
                <w:szCs w:val="18"/>
              </w:rPr>
              <w:t xml:space="preserve">. i </w:t>
            </w:r>
            <w:proofErr w:type="spellStart"/>
            <w:r w:rsidRPr="00B75E79">
              <w:rPr>
                <w:bCs/>
                <w:sz w:val="18"/>
                <w:szCs w:val="18"/>
              </w:rPr>
              <w:t>wyp</w:t>
            </w:r>
            <w:proofErr w:type="spellEnd"/>
            <w:r w:rsidRPr="00B75E79">
              <w:rPr>
                <w:bCs/>
                <w:sz w:val="18"/>
                <w:szCs w:val="18"/>
              </w:rPr>
              <w:t>. pracownika</w:t>
            </w:r>
          </w:p>
        </w:tc>
      </w:tr>
      <w:tr w:rsidR="00404696" w:rsidRPr="00B75E79" w14:paraId="109C13BE"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55C52297" w14:textId="77777777" w:rsidR="00404696" w:rsidRPr="00B75E79" w:rsidRDefault="00404696" w:rsidP="00116735">
            <w:pPr>
              <w:jc w:val="center"/>
              <w:outlineLvl w:val="0"/>
              <w:rPr>
                <w:b/>
                <w:bCs/>
                <w:sz w:val="18"/>
                <w:szCs w:val="18"/>
                <w:lang w:val="en-US"/>
              </w:rPr>
            </w:pPr>
            <w:r w:rsidRPr="00B75E79">
              <w:rPr>
                <w:b/>
                <w:bCs/>
                <w:sz w:val="18"/>
                <w:szCs w:val="18"/>
                <w:lang w:val="en-US"/>
              </w:rPr>
              <w:t>1</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06CCCFD4" w14:textId="77777777"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SZELKA BEZPIECZEŃSTWA TRUDNOPALNA MOŻLIWA</w:t>
            </w:r>
            <w:r>
              <w:rPr>
                <w:rFonts w:eastAsiaTheme="minorHAnsi"/>
                <w:sz w:val="18"/>
                <w:szCs w:val="18"/>
                <w:lang w:eastAsia="en-US"/>
              </w:rPr>
              <w:t xml:space="preserve"> </w:t>
            </w:r>
            <w:r w:rsidRPr="00B75E79">
              <w:rPr>
                <w:rFonts w:eastAsiaTheme="minorHAnsi"/>
                <w:sz w:val="18"/>
                <w:szCs w:val="18"/>
                <w:lang w:eastAsia="en-US"/>
              </w:rPr>
              <w:t xml:space="preserve">REGULACJA DŁUGOŚCI PĘTLI UDOWYCH I PASÓW BARKOWYCH SPRZĘT CHRONIĄCY PRZED UPADKIEM </w:t>
            </w:r>
            <w:r>
              <w:rPr>
                <w:rFonts w:eastAsiaTheme="minorHAnsi"/>
                <w:sz w:val="18"/>
                <w:szCs w:val="18"/>
                <w:lang w:eastAsia="en-US"/>
              </w:rPr>
              <w:t xml:space="preserve"> </w:t>
            </w:r>
            <w:r w:rsidRPr="00B75E79">
              <w:rPr>
                <w:rFonts w:eastAsiaTheme="minorHAnsi"/>
                <w:sz w:val="18"/>
                <w:szCs w:val="18"/>
                <w:lang w:eastAsia="en-US"/>
              </w:rPr>
              <w:t xml:space="preserve">Z WYSOKOŚCI </w:t>
            </w:r>
            <w:r>
              <w:rPr>
                <w:rFonts w:eastAsiaTheme="minorHAnsi"/>
                <w:sz w:val="18"/>
                <w:szCs w:val="18"/>
                <w:lang w:eastAsia="en-US"/>
              </w:rPr>
              <w:br/>
            </w:r>
            <w:r w:rsidRPr="00B75E79">
              <w:rPr>
                <w:rFonts w:eastAsiaTheme="minorHAnsi"/>
                <w:sz w:val="18"/>
                <w:szCs w:val="18"/>
                <w:lang w:eastAsia="en-US"/>
              </w:rPr>
              <w:t>DLA SPAWACZY ZGODNY Z KATALOGIEM</w:t>
            </w:r>
          </w:p>
        </w:tc>
        <w:tc>
          <w:tcPr>
            <w:tcW w:w="2269" w:type="dxa"/>
            <w:tcBorders>
              <w:top w:val="single" w:sz="4" w:space="0" w:color="auto"/>
              <w:left w:val="single" w:sz="4" w:space="0" w:color="000000"/>
              <w:right w:val="single" w:sz="4" w:space="0" w:color="auto"/>
            </w:tcBorders>
            <w:shd w:val="clear" w:color="auto" w:fill="FFFFFF"/>
            <w:vAlign w:val="center"/>
          </w:tcPr>
          <w:p w14:paraId="7A4DAABD" w14:textId="77777777" w:rsidR="00404696" w:rsidRPr="00B75E79" w:rsidRDefault="00404696" w:rsidP="00116735">
            <w:pPr>
              <w:jc w:val="center"/>
              <w:rPr>
                <w:b/>
                <w:sz w:val="18"/>
                <w:szCs w:val="18"/>
              </w:rPr>
            </w:pPr>
            <w:r>
              <w:rPr>
                <w:b/>
                <w:sz w:val="18"/>
                <w:szCs w:val="18"/>
              </w:rPr>
              <w:t>84 – 16A</w:t>
            </w:r>
          </w:p>
        </w:tc>
      </w:tr>
      <w:tr w:rsidR="00404696" w:rsidRPr="00B75E79" w14:paraId="6A65A601" w14:textId="77777777" w:rsidTr="00116735">
        <w:trPr>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4EAE15E5" w14:textId="77777777" w:rsidR="00404696" w:rsidRPr="00B75E79" w:rsidRDefault="00404696" w:rsidP="00116735">
            <w:pPr>
              <w:jc w:val="center"/>
              <w:outlineLvl w:val="0"/>
              <w:rPr>
                <w:b/>
                <w:bCs/>
                <w:sz w:val="18"/>
                <w:szCs w:val="18"/>
                <w:lang w:val="en-US"/>
              </w:rPr>
            </w:pPr>
            <w:r w:rsidRPr="00B75E79">
              <w:rPr>
                <w:b/>
                <w:bCs/>
                <w:sz w:val="18"/>
                <w:szCs w:val="18"/>
                <w:lang w:val="en-US"/>
              </w:rPr>
              <w:t>2</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078AE30A" w14:textId="77777777"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SZELKA BEZ</w:t>
            </w:r>
            <w:r>
              <w:rPr>
                <w:rFonts w:eastAsiaTheme="minorHAnsi"/>
                <w:sz w:val="18"/>
                <w:szCs w:val="18"/>
                <w:lang w:eastAsia="en-US"/>
              </w:rPr>
              <w:t xml:space="preserve">PIECZEŃSTWA Z PASEM USTALAJĄCYM </w:t>
            </w:r>
            <w:r w:rsidRPr="00B75E79">
              <w:rPr>
                <w:rFonts w:eastAsiaTheme="minorHAnsi"/>
                <w:sz w:val="18"/>
                <w:szCs w:val="18"/>
                <w:lang w:eastAsia="en-US"/>
              </w:rPr>
              <w:t>POZYCJĘ</w:t>
            </w:r>
            <w:r>
              <w:rPr>
                <w:rFonts w:eastAsiaTheme="minorHAnsi"/>
                <w:sz w:val="18"/>
                <w:szCs w:val="18"/>
                <w:lang w:eastAsia="en-US"/>
              </w:rPr>
              <w:t xml:space="preserve"> CIAŁA PODCZAS PRACY GRZBIETOWY </w:t>
            </w:r>
            <w:r w:rsidRPr="00B75E79">
              <w:rPr>
                <w:rFonts w:eastAsiaTheme="minorHAnsi"/>
                <w:sz w:val="18"/>
                <w:szCs w:val="18"/>
                <w:lang w:eastAsia="en-US"/>
              </w:rPr>
              <w:t xml:space="preserve">I PIERSIOWY PUNKT ZACZEPOWY REGULACJA PASÓW BARKOWYCH UDOWYCH </w:t>
            </w:r>
            <w:r>
              <w:rPr>
                <w:rFonts w:eastAsiaTheme="minorHAnsi"/>
                <w:sz w:val="18"/>
                <w:szCs w:val="18"/>
                <w:lang w:eastAsia="en-US"/>
              </w:rPr>
              <w:br/>
            </w:r>
            <w:r w:rsidRPr="00B75E79">
              <w:rPr>
                <w:rFonts w:eastAsiaTheme="minorHAnsi"/>
                <w:sz w:val="18"/>
                <w:szCs w:val="18"/>
                <w:lang w:eastAsia="en-US"/>
              </w:rPr>
              <w:t xml:space="preserve">I PIERSIOWEGO SPRZĘT CHRONIĄCY PRZED UPADKIEM </w:t>
            </w:r>
            <w:r>
              <w:rPr>
                <w:rFonts w:eastAsiaTheme="minorHAnsi"/>
                <w:sz w:val="18"/>
                <w:szCs w:val="18"/>
                <w:lang w:eastAsia="en-US"/>
              </w:rPr>
              <w:br/>
            </w:r>
            <w:r w:rsidRPr="00B75E79">
              <w:rPr>
                <w:rFonts w:eastAsiaTheme="minorHAnsi"/>
                <w:sz w:val="18"/>
                <w:szCs w:val="18"/>
                <w:lang w:eastAsia="en-US"/>
              </w:rPr>
              <w:t xml:space="preserve">Z WYSOKOŚCI DLA PRACOWNIKÓW ZATRUDNIONYCH </w:t>
            </w:r>
            <w:r>
              <w:rPr>
                <w:rFonts w:eastAsiaTheme="minorHAnsi"/>
                <w:sz w:val="18"/>
                <w:szCs w:val="18"/>
                <w:lang w:eastAsia="en-US"/>
              </w:rPr>
              <w:br/>
            </w:r>
            <w:r w:rsidRPr="00B75E79">
              <w:rPr>
                <w:rFonts w:eastAsiaTheme="minorHAnsi"/>
                <w:sz w:val="18"/>
                <w:szCs w:val="18"/>
                <w:lang w:eastAsia="en-US"/>
              </w:rPr>
              <w:t>POD ZIEMIĄ ZGODNY 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763498DF" w14:textId="77777777" w:rsidR="00404696" w:rsidRPr="00B75E79" w:rsidRDefault="00404696" w:rsidP="00116735">
            <w:pPr>
              <w:jc w:val="center"/>
              <w:rPr>
                <w:b/>
                <w:sz w:val="18"/>
                <w:szCs w:val="18"/>
              </w:rPr>
            </w:pPr>
            <w:r w:rsidRPr="00B75E79">
              <w:rPr>
                <w:b/>
                <w:sz w:val="18"/>
                <w:szCs w:val="18"/>
              </w:rPr>
              <w:t>84 – 28</w:t>
            </w:r>
          </w:p>
        </w:tc>
        <w:tc>
          <w:tcPr>
            <w:tcW w:w="3401" w:type="dxa"/>
            <w:tcBorders>
              <w:right w:val="single" w:sz="4" w:space="0" w:color="auto"/>
            </w:tcBorders>
            <w:vAlign w:val="center"/>
          </w:tcPr>
          <w:p w14:paraId="5AD9A396" w14:textId="77777777" w:rsidR="00404696" w:rsidRPr="00B75E79" w:rsidRDefault="00404696" w:rsidP="00116735">
            <w:pPr>
              <w:jc w:val="center"/>
              <w:rPr>
                <w:b/>
                <w:color w:val="000000"/>
                <w:sz w:val="18"/>
                <w:szCs w:val="18"/>
              </w:rPr>
            </w:pPr>
          </w:p>
        </w:tc>
      </w:tr>
      <w:tr w:rsidR="00404696" w:rsidRPr="00B75E79" w14:paraId="1D15C175"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589E5F82" w14:textId="77777777" w:rsidR="00404696" w:rsidRPr="00B75E79" w:rsidRDefault="00404696" w:rsidP="00116735">
            <w:pPr>
              <w:jc w:val="center"/>
              <w:outlineLvl w:val="0"/>
              <w:rPr>
                <w:b/>
                <w:bCs/>
                <w:sz w:val="18"/>
                <w:szCs w:val="18"/>
              </w:rPr>
            </w:pPr>
            <w:r w:rsidRPr="00B75E79">
              <w:rPr>
                <w:b/>
                <w:bCs/>
                <w:sz w:val="18"/>
                <w:szCs w:val="18"/>
              </w:rPr>
              <w:t>3</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4EC2F4B0" w14:textId="77777777"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 xml:space="preserve">SZELKA BEZPIECZEŃSTWA BEZ PAS </w:t>
            </w:r>
            <w:r>
              <w:rPr>
                <w:rFonts w:eastAsiaTheme="minorHAnsi"/>
                <w:sz w:val="18"/>
                <w:szCs w:val="18"/>
                <w:lang w:eastAsia="en-US"/>
              </w:rPr>
              <w:t xml:space="preserve">USTALAJĄCEGO </w:t>
            </w:r>
            <w:r w:rsidRPr="00B75E79">
              <w:rPr>
                <w:rFonts w:eastAsiaTheme="minorHAnsi"/>
                <w:sz w:val="18"/>
                <w:szCs w:val="18"/>
                <w:lang w:eastAsia="en-US"/>
              </w:rPr>
              <w:t xml:space="preserve">POZYCJĘ CIAŁA PODCZAS PRACY Z TAŚMY POLIESTEROWEJ GRZBIETOWA KLAMRA ZACZEPOWA REGULACJA PASY BARKOWE UDOWE </w:t>
            </w:r>
            <w:r>
              <w:rPr>
                <w:rFonts w:eastAsiaTheme="minorHAnsi"/>
                <w:sz w:val="18"/>
                <w:szCs w:val="18"/>
                <w:lang w:eastAsia="en-US"/>
              </w:rPr>
              <w:br/>
            </w:r>
            <w:r w:rsidRPr="00B75E79">
              <w:rPr>
                <w:rFonts w:eastAsiaTheme="minorHAnsi"/>
                <w:sz w:val="18"/>
                <w:szCs w:val="18"/>
                <w:lang w:eastAsia="en-US"/>
              </w:rPr>
              <w:t>I PIERSIOWE SPRZĘT CHRON</w:t>
            </w:r>
            <w:r>
              <w:rPr>
                <w:rFonts w:eastAsiaTheme="minorHAnsi"/>
                <w:sz w:val="18"/>
                <w:szCs w:val="18"/>
                <w:lang w:eastAsia="en-US"/>
              </w:rPr>
              <w:t xml:space="preserve">IĄCY PRZED UPADKIEM </w:t>
            </w:r>
            <w:r>
              <w:rPr>
                <w:rFonts w:eastAsiaTheme="minorHAnsi"/>
                <w:sz w:val="18"/>
                <w:szCs w:val="18"/>
                <w:lang w:eastAsia="en-US"/>
              </w:rPr>
              <w:br/>
              <w:t xml:space="preserve">Z </w:t>
            </w:r>
            <w:r w:rsidRPr="00B75E79">
              <w:rPr>
                <w:rFonts w:eastAsiaTheme="minorHAnsi"/>
                <w:sz w:val="18"/>
                <w:szCs w:val="18"/>
                <w:lang w:eastAsia="en-US"/>
              </w:rPr>
              <w:t>WYSOKOŚCI DLA PRACOWNIKÓW ODDZIAŁÓW SZYBOWYCH ZGODNY 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2831E472" w14:textId="77777777" w:rsidR="00404696" w:rsidRPr="00B75E79" w:rsidRDefault="00404696" w:rsidP="00116735">
            <w:pPr>
              <w:spacing w:before="120" w:after="120"/>
              <w:jc w:val="center"/>
              <w:rPr>
                <w:b/>
                <w:sz w:val="18"/>
                <w:szCs w:val="18"/>
              </w:rPr>
            </w:pPr>
            <w:r w:rsidRPr="00B75E79">
              <w:rPr>
                <w:b/>
                <w:sz w:val="18"/>
                <w:szCs w:val="18"/>
              </w:rPr>
              <w:t>84 – 22</w:t>
            </w:r>
          </w:p>
        </w:tc>
      </w:tr>
      <w:tr w:rsidR="00404696" w:rsidRPr="00B75E79" w14:paraId="2233ACE9"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66AB6963" w14:textId="77777777" w:rsidR="00404696" w:rsidRPr="00B75E79" w:rsidRDefault="00404696" w:rsidP="00116735">
            <w:pPr>
              <w:jc w:val="center"/>
              <w:outlineLvl w:val="0"/>
              <w:rPr>
                <w:b/>
                <w:bCs/>
                <w:sz w:val="18"/>
                <w:szCs w:val="18"/>
              </w:rPr>
            </w:pPr>
            <w:r w:rsidRPr="00B75E79">
              <w:rPr>
                <w:b/>
                <w:bCs/>
                <w:sz w:val="18"/>
                <w:szCs w:val="18"/>
              </w:rPr>
              <w:t>4</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58F6EA88" w14:textId="2328706D"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AMORTYZATOR Z LINKĄ I ZATRZAŚNIKAMI DLA SPAWACZY MAX. WYDŁUŻENIE AMORTYZATORA 1,6</w:t>
            </w:r>
            <w:r w:rsidR="002A0B22">
              <w:rPr>
                <w:rFonts w:eastAsiaTheme="minorHAnsi"/>
                <w:sz w:val="18"/>
                <w:szCs w:val="18"/>
                <w:lang w:eastAsia="en-US"/>
              </w:rPr>
              <w:t xml:space="preserve"> </w:t>
            </w:r>
            <w:r w:rsidRPr="00B75E79">
              <w:rPr>
                <w:rFonts w:eastAsiaTheme="minorHAnsi"/>
                <w:sz w:val="18"/>
                <w:szCs w:val="18"/>
                <w:lang w:eastAsia="en-US"/>
              </w:rPr>
              <w:t xml:space="preserve">M DŁ. ZESTAWU </w:t>
            </w:r>
            <w:r>
              <w:rPr>
                <w:rFonts w:eastAsiaTheme="minorHAnsi"/>
                <w:sz w:val="18"/>
                <w:szCs w:val="18"/>
                <w:lang w:eastAsia="en-US"/>
              </w:rPr>
              <w:br/>
            </w:r>
            <w:r w:rsidRPr="00B75E79">
              <w:rPr>
                <w:rFonts w:eastAsiaTheme="minorHAnsi"/>
                <w:sz w:val="18"/>
                <w:szCs w:val="18"/>
                <w:lang w:eastAsia="en-US"/>
              </w:rPr>
              <w:t>150-200</w:t>
            </w:r>
            <w:r w:rsidR="002A0B22">
              <w:rPr>
                <w:rFonts w:eastAsiaTheme="minorHAnsi"/>
                <w:sz w:val="18"/>
                <w:szCs w:val="18"/>
                <w:lang w:eastAsia="en-US"/>
              </w:rPr>
              <w:t xml:space="preserve"> </w:t>
            </w:r>
            <w:r w:rsidRPr="00B75E79">
              <w:rPr>
                <w:rFonts w:eastAsiaTheme="minorHAnsi"/>
                <w:sz w:val="18"/>
                <w:szCs w:val="18"/>
                <w:lang w:eastAsia="en-US"/>
              </w:rPr>
              <w:t xml:space="preserve">CM (Z ZATRZAŚNIKAMI) SPRZĘT CHRONIĄCY PRZED UPADKIEM Z WYSOKOŚCI DLA SPAWACZY ZGODNY </w:t>
            </w:r>
            <w:r>
              <w:rPr>
                <w:rFonts w:eastAsiaTheme="minorHAnsi"/>
                <w:sz w:val="18"/>
                <w:szCs w:val="18"/>
                <w:lang w:eastAsia="en-US"/>
              </w:rPr>
              <w:br/>
              <w:t xml:space="preserve">Z </w:t>
            </w:r>
            <w:r w:rsidRPr="00B75E79">
              <w:rPr>
                <w:rFonts w:eastAsiaTheme="minorHAnsi"/>
                <w:sz w:val="18"/>
                <w:szCs w:val="18"/>
                <w:lang w:eastAsia="en-US"/>
              </w:rPr>
              <w:t>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13904F02" w14:textId="77777777" w:rsidR="00404696" w:rsidRPr="00B75E79" w:rsidRDefault="00404696" w:rsidP="00116735">
            <w:pPr>
              <w:jc w:val="center"/>
              <w:rPr>
                <w:b/>
                <w:sz w:val="18"/>
                <w:szCs w:val="18"/>
              </w:rPr>
            </w:pPr>
            <w:r w:rsidRPr="00B75E79">
              <w:rPr>
                <w:b/>
                <w:sz w:val="18"/>
                <w:szCs w:val="18"/>
              </w:rPr>
              <w:t>84 – 16</w:t>
            </w:r>
          </w:p>
        </w:tc>
      </w:tr>
      <w:tr w:rsidR="00404696" w:rsidRPr="00B75E79" w14:paraId="0D5CDD29"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337D2E6D" w14:textId="77777777" w:rsidR="00404696" w:rsidRPr="00B75E79" w:rsidRDefault="00404696" w:rsidP="00116735">
            <w:pPr>
              <w:jc w:val="center"/>
              <w:outlineLvl w:val="0"/>
              <w:rPr>
                <w:b/>
                <w:bCs/>
                <w:sz w:val="18"/>
                <w:szCs w:val="18"/>
              </w:rPr>
            </w:pPr>
            <w:r w:rsidRPr="00B75E79">
              <w:rPr>
                <w:b/>
                <w:bCs/>
                <w:sz w:val="18"/>
                <w:szCs w:val="18"/>
              </w:rPr>
              <w:t>5</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646AE5E2" w14:textId="49F758D9"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 xml:space="preserve">AMORTYZATOR Z LINKĄ I ZATRZAŚNIKAMI O ZWIĘKSZONEJ WYTRZYMAŁOŚCI NA PRZECIĘCIA WRAZ Z ZATRZAŚNIKAMI LINA TESTOWANA KRAWĘDZIOWO MAX. WYDŁUŻENIE </w:t>
            </w:r>
            <w:r>
              <w:rPr>
                <w:rFonts w:eastAsiaTheme="minorHAnsi"/>
                <w:sz w:val="18"/>
                <w:szCs w:val="18"/>
                <w:lang w:eastAsia="en-US"/>
              </w:rPr>
              <w:t>AMORTYZATORA 1,6</w:t>
            </w:r>
            <w:r w:rsidR="002A0B22">
              <w:rPr>
                <w:rFonts w:eastAsiaTheme="minorHAnsi"/>
                <w:sz w:val="18"/>
                <w:szCs w:val="18"/>
                <w:lang w:eastAsia="en-US"/>
              </w:rPr>
              <w:t xml:space="preserve"> </w:t>
            </w:r>
            <w:r>
              <w:rPr>
                <w:rFonts w:eastAsiaTheme="minorHAnsi"/>
                <w:sz w:val="18"/>
                <w:szCs w:val="18"/>
                <w:lang w:eastAsia="en-US"/>
              </w:rPr>
              <w:t xml:space="preserve">M DŁ. ZESTAWU </w:t>
            </w:r>
            <w:r w:rsidRPr="00B75E79">
              <w:rPr>
                <w:rFonts w:eastAsiaTheme="minorHAnsi"/>
                <w:sz w:val="18"/>
                <w:szCs w:val="18"/>
                <w:lang w:eastAsia="en-US"/>
              </w:rPr>
              <w:t>180-200</w:t>
            </w:r>
            <w:r w:rsidR="002A0B22">
              <w:rPr>
                <w:rFonts w:eastAsiaTheme="minorHAnsi"/>
                <w:sz w:val="18"/>
                <w:szCs w:val="18"/>
                <w:lang w:eastAsia="en-US"/>
              </w:rPr>
              <w:t xml:space="preserve"> </w:t>
            </w:r>
            <w:r w:rsidRPr="00B75E79">
              <w:rPr>
                <w:rFonts w:eastAsiaTheme="minorHAnsi"/>
                <w:sz w:val="18"/>
                <w:szCs w:val="18"/>
                <w:lang w:eastAsia="en-US"/>
              </w:rPr>
              <w:t xml:space="preserve">CM </w:t>
            </w:r>
            <w:r>
              <w:rPr>
                <w:rFonts w:eastAsiaTheme="minorHAnsi"/>
                <w:sz w:val="18"/>
                <w:szCs w:val="18"/>
                <w:lang w:eastAsia="en-US"/>
              </w:rPr>
              <w:br/>
            </w:r>
            <w:r w:rsidRPr="00B75E79">
              <w:rPr>
                <w:rFonts w:eastAsiaTheme="minorHAnsi"/>
                <w:sz w:val="18"/>
                <w:szCs w:val="18"/>
                <w:lang w:eastAsia="en-US"/>
              </w:rPr>
              <w:t xml:space="preserve">(Z </w:t>
            </w:r>
            <w:r>
              <w:rPr>
                <w:rFonts w:eastAsiaTheme="minorHAnsi"/>
                <w:sz w:val="18"/>
                <w:szCs w:val="18"/>
                <w:lang w:eastAsia="en-US"/>
              </w:rPr>
              <w:t xml:space="preserve">ZATRZAŚNIKAMI) SPRZĘT CHRONIĄCY </w:t>
            </w:r>
            <w:r w:rsidRPr="00B75E79">
              <w:rPr>
                <w:rFonts w:eastAsiaTheme="minorHAnsi"/>
                <w:sz w:val="18"/>
                <w:szCs w:val="18"/>
                <w:lang w:eastAsia="en-US"/>
              </w:rPr>
              <w:t xml:space="preserve">PRZED UPADKIEM </w:t>
            </w:r>
            <w:r>
              <w:rPr>
                <w:rFonts w:eastAsiaTheme="minorHAnsi"/>
                <w:sz w:val="18"/>
                <w:szCs w:val="18"/>
                <w:lang w:eastAsia="en-US"/>
              </w:rPr>
              <w:br/>
            </w:r>
            <w:r w:rsidRPr="00B75E79">
              <w:rPr>
                <w:rFonts w:eastAsiaTheme="minorHAnsi"/>
                <w:sz w:val="18"/>
                <w:szCs w:val="18"/>
                <w:lang w:eastAsia="en-US"/>
              </w:rPr>
              <w:t>Z WYSOKOŚCI DLA PRACOWNIKÓW ODDZIAŁÓW SZYBOWYCH ZGODNY 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74020A95" w14:textId="77777777" w:rsidR="00404696" w:rsidRPr="00B75E79" w:rsidRDefault="00404696" w:rsidP="00116735">
            <w:pPr>
              <w:jc w:val="center"/>
              <w:rPr>
                <w:b/>
                <w:sz w:val="18"/>
                <w:szCs w:val="18"/>
              </w:rPr>
            </w:pPr>
            <w:r w:rsidRPr="00B75E79">
              <w:rPr>
                <w:b/>
                <w:sz w:val="18"/>
                <w:szCs w:val="18"/>
              </w:rPr>
              <w:t>84 – 20</w:t>
            </w:r>
          </w:p>
        </w:tc>
      </w:tr>
      <w:tr w:rsidR="00404696" w:rsidRPr="00B75E79" w14:paraId="2DA74150"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3E9D1814" w14:textId="77777777" w:rsidR="00404696" w:rsidRPr="00B75E79" w:rsidRDefault="00404696" w:rsidP="00116735">
            <w:pPr>
              <w:jc w:val="center"/>
              <w:outlineLvl w:val="0"/>
              <w:rPr>
                <w:b/>
                <w:bCs/>
                <w:sz w:val="18"/>
                <w:szCs w:val="18"/>
              </w:rPr>
            </w:pPr>
            <w:r w:rsidRPr="00B75E79">
              <w:rPr>
                <w:b/>
                <w:bCs/>
                <w:sz w:val="18"/>
                <w:szCs w:val="18"/>
              </w:rPr>
              <w:t>6</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2BB19B39" w14:textId="1CEACB66"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AMORTYZA</w:t>
            </w:r>
            <w:r>
              <w:rPr>
                <w:rFonts w:eastAsiaTheme="minorHAnsi"/>
                <w:sz w:val="18"/>
                <w:szCs w:val="18"/>
                <w:lang w:eastAsia="en-US"/>
              </w:rPr>
              <w:t xml:space="preserve">TOR Z PODWÓJNĄ LINKĄ TYPU Y DLA </w:t>
            </w:r>
            <w:r w:rsidRPr="00B75E79">
              <w:rPr>
                <w:rFonts w:eastAsiaTheme="minorHAnsi"/>
                <w:sz w:val="18"/>
                <w:szCs w:val="18"/>
                <w:lang w:eastAsia="en-US"/>
              </w:rPr>
              <w:t xml:space="preserve">SPAWACZY </w:t>
            </w:r>
            <w:r>
              <w:rPr>
                <w:rFonts w:eastAsiaTheme="minorHAnsi"/>
                <w:sz w:val="18"/>
                <w:szCs w:val="18"/>
                <w:lang w:eastAsia="en-US"/>
              </w:rPr>
              <w:br/>
            </w:r>
            <w:r w:rsidRPr="00B75E79">
              <w:rPr>
                <w:rFonts w:eastAsiaTheme="minorHAnsi"/>
                <w:sz w:val="18"/>
                <w:szCs w:val="18"/>
                <w:lang w:eastAsia="en-US"/>
              </w:rPr>
              <w:t>Z ZATRZAŚNIKAMI DŁ. ZESTAWU 180-200</w:t>
            </w:r>
            <w:r w:rsidR="002A0B22">
              <w:rPr>
                <w:rFonts w:eastAsiaTheme="minorHAnsi"/>
                <w:sz w:val="18"/>
                <w:szCs w:val="18"/>
                <w:lang w:eastAsia="en-US"/>
              </w:rPr>
              <w:t xml:space="preserve"> </w:t>
            </w:r>
            <w:r w:rsidRPr="00B75E79">
              <w:rPr>
                <w:rFonts w:eastAsiaTheme="minorHAnsi"/>
                <w:sz w:val="18"/>
                <w:szCs w:val="18"/>
                <w:lang w:eastAsia="en-US"/>
              </w:rPr>
              <w:t xml:space="preserve">CM </w:t>
            </w:r>
            <w:r w:rsidR="002A0B22">
              <w:rPr>
                <w:rFonts w:eastAsiaTheme="minorHAnsi"/>
                <w:sz w:val="18"/>
                <w:szCs w:val="18"/>
                <w:lang w:eastAsia="en-US"/>
              </w:rPr>
              <w:br/>
            </w:r>
            <w:r w:rsidRPr="00B75E79">
              <w:rPr>
                <w:rFonts w:eastAsiaTheme="minorHAnsi"/>
                <w:sz w:val="18"/>
                <w:szCs w:val="18"/>
                <w:lang w:eastAsia="en-US"/>
              </w:rPr>
              <w:t xml:space="preserve">(Z ZATRZAŚNIKAMI) SPRZĘT CHRONIĄCY PRZED UPADKIEM </w:t>
            </w:r>
            <w:r w:rsidR="002A0B22">
              <w:rPr>
                <w:rFonts w:eastAsiaTheme="minorHAnsi"/>
                <w:sz w:val="18"/>
                <w:szCs w:val="18"/>
                <w:lang w:eastAsia="en-US"/>
              </w:rPr>
              <w:br/>
            </w:r>
            <w:r w:rsidRPr="00B75E79">
              <w:rPr>
                <w:rFonts w:eastAsiaTheme="minorHAnsi"/>
                <w:sz w:val="18"/>
                <w:szCs w:val="18"/>
                <w:lang w:eastAsia="en-US"/>
              </w:rPr>
              <w:t>Z WYSOKOŚCI DLA SPAWACZY ZGODNY 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579C9905" w14:textId="77777777" w:rsidR="00404696" w:rsidRPr="00B75E79" w:rsidRDefault="00404696" w:rsidP="00116735">
            <w:pPr>
              <w:jc w:val="center"/>
              <w:rPr>
                <w:b/>
                <w:sz w:val="18"/>
                <w:szCs w:val="18"/>
              </w:rPr>
            </w:pPr>
            <w:r w:rsidRPr="00B75E79">
              <w:rPr>
                <w:b/>
                <w:sz w:val="18"/>
                <w:szCs w:val="18"/>
              </w:rPr>
              <w:t>84 – 17</w:t>
            </w:r>
          </w:p>
        </w:tc>
      </w:tr>
      <w:tr w:rsidR="00404696" w:rsidRPr="00B75E79" w14:paraId="050878D0" w14:textId="77777777" w:rsidTr="00116735">
        <w:trPr>
          <w:gridAfter w:val="1"/>
          <w:wAfter w:w="3401" w:type="dxa"/>
          <w:trHeight w:val="619"/>
        </w:trPr>
        <w:tc>
          <w:tcPr>
            <w:tcW w:w="918" w:type="dxa"/>
            <w:tcBorders>
              <w:top w:val="single" w:sz="4" w:space="0" w:color="auto"/>
              <w:left w:val="single" w:sz="4" w:space="0" w:color="auto"/>
              <w:bottom w:val="single" w:sz="4" w:space="0" w:color="auto"/>
              <w:right w:val="single" w:sz="4" w:space="0" w:color="auto"/>
            </w:tcBorders>
            <w:noWrap/>
            <w:vAlign w:val="center"/>
          </w:tcPr>
          <w:p w14:paraId="04817481" w14:textId="77777777" w:rsidR="00404696" w:rsidRPr="00B75E79" w:rsidRDefault="00404696" w:rsidP="00116735">
            <w:pPr>
              <w:jc w:val="center"/>
              <w:outlineLvl w:val="0"/>
              <w:rPr>
                <w:b/>
                <w:bCs/>
                <w:sz w:val="18"/>
                <w:szCs w:val="18"/>
              </w:rPr>
            </w:pPr>
            <w:r w:rsidRPr="00B75E79">
              <w:rPr>
                <w:b/>
                <w:bCs/>
                <w:sz w:val="18"/>
                <w:szCs w:val="18"/>
              </w:rPr>
              <w:t>7</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755F358D" w14:textId="77777777"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AMORTYZATOR Z PODWÓJNĄ LINKĄ TYPU Y O ZWIĘKSZONEJ WYTRZYMAŁOŚCI NA PRZECIĘCIA WRAZ Z ZATRZAŚNIKAMI LINA TESTOWANA KRAWĘDZIOWO SPRZĘT CHRONIĄCY PRZED UPADKIEM Z WYSOKOŚCI DLA PRACOWNIKÓW ODDZIAŁÓW SZYBOWYCH ZGODNY 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6096675E" w14:textId="77777777" w:rsidR="00404696" w:rsidRPr="00B75E79" w:rsidRDefault="00404696" w:rsidP="00116735">
            <w:pPr>
              <w:jc w:val="center"/>
              <w:rPr>
                <w:b/>
                <w:sz w:val="18"/>
                <w:szCs w:val="18"/>
              </w:rPr>
            </w:pPr>
            <w:r w:rsidRPr="00B75E79">
              <w:rPr>
                <w:b/>
                <w:sz w:val="18"/>
                <w:szCs w:val="18"/>
              </w:rPr>
              <w:t>84 – 21</w:t>
            </w:r>
          </w:p>
        </w:tc>
      </w:tr>
      <w:tr w:rsidR="00404696" w:rsidRPr="00B75E79" w14:paraId="7CF1371B"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310F7A1D" w14:textId="77777777" w:rsidR="00404696" w:rsidRPr="00B75E79" w:rsidRDefault="00404696" w:rsidP="00116735">
            <w:pPr>
              <w:jc w:val="center"/>
              <w:outlineLvl w:val="0"/>
              <w:rPr>
                <w:b/>
                <w:bCs/>
                <w:sz w:val="18"/>
                <w:szCs w:val="18"/>
              </w:rPr>
            </w:pPr>
            <w:r w:rsidRPr="00B75E79">
              <w:rPr>
                <w:b/>
                <w:bCs/>
                <w:sz w:val="18"/>
                <w:szCs w:val="18"/>
              </w:rPr>
              <w:t>8</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39CC6701" w14:textId="07BC590B" w:rsidR="00404696" w:rsidRPr="00B75E79" w:rsidRDefault="00404696" w:rsidP="00116735">
            <w:pPr>
              <w:autoSpaceDE w:val="0"/>
              <w:autoSpaceDN w:val="0"/>
              <w:adjustRightInd w:val="0"/>
              <w:jc w:val="center"/>
              <w:rPr>
                <w:rFonts w:eastAsiaTheme="minorHAnsi"/>
                <w:sz w:val="18"/>
                <w:szCs w:val="18"/>
                <w:lang w:eastAsia="en-US"/>
              </w:rPr>
            </w:pPr>
            <w:r w:rsidRPr="00EE0892">
              <w:rPr>
                <w:rFonts w:eastAsiaTheme="minorHAnsi"/>
                <w:sz w:val="18"/>
                <w:szCs w:val="18"/>
                <w:lang w:eastAsia="en-US"/>
              </w:rPr>
              <w:t xml:space="preserve">URZĄDZENIE SAMOHAMOWNE OSOBISTE Z TAŚMĄ WŁÓKIENNICZĄ DŁUGOŚĆ </w:t>
            </w:r>
            <w:r>
              <w:rPr>
                <w:rFonts w:eastAsiaTheme="minorHAnsi"/>
                <w:sz w:val="18"/>
                <w:szCs w:val="18"/>
                <w:lang w:eastAsia="en-US"/>
              </w:rPr>
              <w:t>MIN</w:t>
            </w:r>
            <w:r w:rsidRPr="00EE0892">
              <w:rPr>
                <w:rFonts w:eastAsiaTheme="minorHAnsi"/>
                <w:sz w:val="18"/>
                <w:szCs w:val="18"/>
                <w:lang w:eastAsia="en-US"/>
              </w:rPr>
              <w:t>. 2,45</w:t>
            </w:r>
            <w:r w:rsidR="002A0B22">
              <w:rPr>
                <w:rFonts w:eastAsiaTheme="minorHAnsi"/>
                <w:sz w:val="18"/>
                <w:szCs w:val="18"/>
                <w:lang w:eastAsia="en-US"/>
              </w:rPr>
              <w:t xml:space="preserve"> </w:t>
            </w:r>
            <w:r w:rsidRPr="00EE0892">
              <w:rPr>
                <w:rFonts w:eastAsiaTheme="minorHAnsi"/>
                <w:sz w:val="18"/>
                <w:szCs w:val="18"/>
                <w:lang w:eastAsia="en-US"/>
              </w:rPr>
              <w:t>M Z HAKIEM O PRZEŚWICIE</w:t>
            </w:r>
            <w:r>
              <w:rPr>
                <w:rFonts w:eastAsiaTheme="minorHAnsi"/>
                <w:sz w:val="18"/>
                <w:szCs w:val="18"/>
                <w:lang w:eastAsia="en-US"/>
              </w:rPr>
              <w:t xml:space="preserve"> MIN. </w:t>
            </w:r>
            <w:r w:rsidRPr="00EE0892">
              <w:rPr>
                <w:rFonts w:eastAsiaTheme="minorHAnsi"/>
                <w:sz w:val="18"/>
                <w:szCs w:val="18"/>
                <w:lang w:eastAsia="en-US"/>
              </w:rPr>
              <w:t>55</w:t>
            </w:r>
            <w:r w:rsidR="002A0B22">
              <w:rPr>
                <w:rFonts w:eastAsiaTheme="minorHAnsi"/>
                <w:sz w:val="18"/>
                <w:szCs w:val="18"/>
                <w:lang w:eastAsia="en-US"/>
              </w:rPr>
              <w:t xml:space="preserve"> </w:t>
            </w:r>
            <w:r w:rsidRPr="00EE0892">
              <w:rPr>
                <w:rFonts w:eastAsiaTheme="minorHAnsi"/>
                <w:sz w:val="18"/>
                <w:szCs w:val="18"/>
                <w:lang w:eastAsia="en-US"/>
              </w:rPr>
              <w:t>MM Z ZATRZAŚNIKIEM O PRZEŚWICIE MIN. 16</w:t>
            </w:r>
            <w:r w:rsidR="002A0B22">
              <w:rPr>
                <w:rFonts w:eastAsiaTheme="minorHAnsi"/>
                <w:sz w:val="18"/>
                <w:szCs w:val="18"/>
                <w:lang w:eastAsia="en-US"/>
              </w:rPr>
              <w:t xml:space="preserve"> </w:t>
            </w:r>
            <w:r w:rsidRPr="00EE0892">
              <w:rPr>
                <w:rFonts w:eastAsiaTheme="minorHAnsi"/>
                <w:sz w:val="18"/>
                <w:szCs w:val="18"/>
                <w:lang w:eastAsia="en-US"/>
              </w:rPr>
              <w:t xml:space="preserve">MM SPRZĘT CHRONIĄCY PRZED UPADKIEM Z WYSOKOŚCI DLA PRACOWNIKÓW ZATRUDNIONYCH POD ZIEMIĄ ZGODNY </w:t>
            </w:r>
            <w:r>
              <w:rPr>
                <w:rFonts w:eastAsiaTheme="minorHAnsi"/>
                <w:sz w:val="18"/>
                <w:szCs w:val="18"/>
                <w:lang w:eastAsia="en-US"/>
              </w:rPr>
              <w:br/>
            </w:r>
            <w:r w:rsidRPr="00EE0892">
              <w:rPr>
                <w:rFonts w:eastAsiaTheme="minorHAnsi"/>
                <w:sz w:val="18"/>
                <w:szCs w:val="18"/>
                <w:lang w:eastAsia="en-US"/>
              </w:rPr>
              <w:t>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71985B3D" w14:textId="77777777" w:rsidR="00404696" w:rsidRPr="00B75E79" w:rsidRDefault="00404696" w:rsidP="00116735">
            <w:pPr>
              <w:jc w:val="center"/>
              <w:rPr>
                <w:b/>
                <w:sz w:val="18"/>
                <w:szCs w:val="18"/>
              </w:rPr>
            </w:pPr>
            <w:r w:rsidRPr="00B75E79">
              <w:rPr>
                <w:b/>
                <w:sz w:val="18"/>
                <w:szCs w:val="18"/>
              </w:rPr>
              <w:t>84 – 26</w:t>
            </w:r>
          </w:p>
        </w:tc>
      </w:tr>
      <w:tr w:rsidR="00404696" w:rsidRPr="00B75E79" w14:paraId="5E7D0712"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4CDC0211" w14:textId="77777777" w:rsidR="00404696" w:rsidRPr="00B75E79" w:rsidRDefault="00404696" w:rsidP="00116735">
            <w:pPr>
              <w:jc w:val="center"/>
              <w:outlineLvl w:val="0"/>
              <w:rPr>
                <w:b/>
                <w:bCs/>
                <w:sz w:val="18"/>
                <w:szCs w:val="18"/>
              </w:rPr>
            </w:pPr>
            <w:r w:rsidRPr="00B75E79">
              <w:rPr>
                <w:b/>
                <w:bCs/>
                <w:sz w:val="18"/>
                <w:szCs w:val="18"/>
              </w:rPr>
              <w:t>9</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2F481860" w14:textId="77777777"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URZĄDZENIE SAMOHAMOWNE OSOBISTE Z LINĄ</w:t>
            </w:r>
          </w:p>
          <w:p w14:paraId="7BDBD850" w14:textId="5FB0BEBB"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STALOWĄ 15,00</w:t>
            </w:r>
            <w:r w:rsidR="002A0B22">
              <w:rPr>
                <w:rFonts w:eastAsiaTheme="minorHAnsi"/>
                <w:sz w:val="18"/>
                <w:szCs w:val="18"/>
                <w:lang w:eastAsia="en-US"/>
              </w:rPr>
              <w:t xml:space="preserve"> </w:t>
            </w:r>
            <w:r w:rsidRPr="00B75E79">
              <w:rPr>
                <w:rFonts w:eastAsiaTheme="minorHAnsi"/>
                <w:sz w:val="18"/>
                <w:szCs w:val="18"/>
                <w:lang w:eastAsia="en-US"/>
              </w:rPr>
              <w:t xml:space="preserve">M LINKA ZAKOŃCZONA ZATRZAŚNIKIEM STALOWYM SPRZĘT CHRONIĄCY PRZED UPADKIEM </w:t>
            </w:r>
            <w:r w:rsidRPr="00B75E79">
              <w:rPr>
                <w:rFonts w:eastAsiaTheme="minorHAnsi"/>
                <w:sz w:val="18"/>
                <w:szCs w:val="18"/>
                <w:lang w:eastAsia="en-US"/>
              </w:rPr>
              <w:br/>
              <w:t>Z WYSOKOŚCI DLA SPAWACZY ZGODNY 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3C06732B" w14:textId="77777777" w:rsidR="00404696" w:rsidRPr="00B75E79" w:rsidRDefault="00404696" w:rsidP="00116735">
            <w:pPr>
              <w:jc w:val="center"/>
              <w:rPr>
                <w:b/>
                <w:sz w:val="18"/>
                <w:szCs w:val="18"/>
              </w:rPr>
            </w:pPr>
            <w:r>
              <w:rPr>
                <w:b/>
                <w:sz w:val="18"/>
                <w:szCs w:val="18"/>
              </w:rPr>
              <w:t>84 – 18b</w:t>
            </w:r>
          </w:p>
        </w:tc>
      </w:tr>
      <w:tr w:rsidR="00404696" w:rsidRPr="00B75E79" w14:paraId="247A443B" w14:textId="77777777" w:rsidTr="00116735">
        <w:trPr>
          <w:gridAfter w:val="1"/>
          <w:wAfter w:w="3401" w:type="dxa"/>
          <w:trHeight w:val="850"/>
        </w:trPr>
        <w:tc>
          <w:tcPr>
            <w:tcW w:w="918" w:type="dxa"/>
            <w:tcBorders>
              <w:top w:val="single" w:sz="4" w:space="0" w:color="auto"/>
              <w:left w:val="single" w:sz="4" w:space="0" w:color="auto"/>
              <w:bottom w:val="single" w:sz="4" w:space="0" w:color="auto"/>
              <w:right w:val="single" w:sz="4" w:space="0" w:color="auto"/>
            </w:tcBorders>
            <w:noWrap/>
            <w:vAlign w:val="center"/>
          </w:tcPr>
          <w:p w14:paraId="7D851E31" w14:textId="77777777" w:rsidR="00404696" w:rsidRPr="00B75E79" w:rsidRDefault="00404696" w:rsidP="00116735">
            <w:pPr>
              <w:jc w:val="center"/>
              <w:outlineLvl w:val="0"/>
              <w:rPr>
                <w:b/>
                <w:bCs/>
                <w:sz w:val="18"/>
                <w:szCs w:val="18"/>
              </w:rPr>
            </w:pPr>
            <w:r w:rsidRPr="00B75E79">
              <w:rPr>
                <w:b/>
                <w:bCs/>
                <w:sz w:val="18"/>
                <w:szCs w:val="18"/>
              </w:rPr>
              <w:t>10</w:t>
            </w:r>
          </w:p>
        </w:tc>
        <w:tc>
          <w:tcPr>
            <w:tcW w:w="5745"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76E44A23" w14:textId="77777777"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URZĄDZENIE SAMOHAMOWNE OSOBISTE Z LINĄ</w:t>
            </w:r>
          </w:p>
          <w:p w14:paraId="2EFD2929" w14:textId="1A91ED91" w:rsidR="00404696" w:rsidRPr="00B75E79" w:rsidRDefault="00404696" w:rsidP="00116735">
            <w:pPr>
              <w:autoSpaceDE w:val="0"/>
              <w:autoSpaceDN w:val="0"/>
              <w:adjustRightInd w:val="0"/>
              <w:jc w:val="center"/>
              <w:rPr>
                <w:rFonts w:eastAsiaTheme="minorHAnsi"/>
                <w:sz w:val="18"/>
                <w:szCs w:val="18"/>
                <w:lang w:eastAsia="en-US"/>
              </w:rPr>
            </w:pPr>
            <w:r w:rsidRPr="00B75E79">
              <w:rPr>
                <w:rFonts w:eastAsiaTheme="minorHAnsi"/>
                <w:sz w:val="18"/>
                <w:szCs w:val="18"/>
                <w:lang w:eastAsia="en-US"/>
              </w:rPr>
              <w:t>STALOWĄ 10,00</w:t>
            </w:r>
            <w:r w:rsidR="002A0B22">
              <w:rPr>
                <w:rFonts w:eastAsiaTheme="minorHAnsi"/>
                <w:sz w:val="18"/>
                <w:szCs w:val="18"/>
                <w:lang w:eastAsia="en-US"/>
              </w:rPr>
              <w:t xml:space="preserve"> </w:t>
            </w:r>
            <w:r w:rsidRPr="00B75E79">
              <w:rPr>
                <w:rFonts w:eastAsiaTheme="minorHAnsi"/>
                <w:sz w:val="18"/>
                <w:szCs w:val="18"/>
                <w:lang w:eastAsia="en-US"/>
              </w:rPr>
              <w:t xml:space="preserve">M LINKA ZAKOŃCZONA ZATRZAŚNIKIEM STALOWYM SPRZĘT CHRONIĄCY PRZED UPADKIEM </w:t>
            </w:r>
            <w:r w:rsidRPr="00B75E79">
              <w:rPr>
                <w:rFonts w:eastAsiaTheme="minorHAnsi"/>
                <w:sz w:val="18"/>
                <w:szCs w:val="18"/>
                <w:lang w:eastAsia="en-US"/>
              </w:rPr>
              <w:br/>
              <w:t>Z WYSOKOŚCI DLA SPAWACZY ZGODNY Z KATALOGIEM</w:t>
            </w:r>
          </w:p>
        </w:tc>
        <w:tc>
          <w:tcPr>
            <w:tcW w:w="2269" w:type="dxa"/>
            <w:tcBorders>
              <w:top w:val="single" w:sz="4" w:space="0" w:color="auto"/>
              <w:left w:val="single" w:sz="4" w:space="0" w:color="000000"/>
              <w:bottom w:val="single" w:sz="4" w:space="0" w:color="auto"/>
              <w:right w:val="single" w:sz="4" w:space="0" w:color="auto"/>
            </w:tcBorders>
            <w:shd w:val="clear" w:color="auto" w:fill="FFFFFF"/>
            <w:vAlign w:val="center"/>
          </w:tcPr>
          <w:p w14:paraId="4120DAE4" w14:textId="77777777" w:rsidR="00404696" w:rsidRPr="00B75E79" w:rsidRDefault="00404696" w:rsidP="00116735">
            <w:pPr>
              <w:jc w:val="center"/>
              <w:rPr>
                <w:b/>
                <w:sz w:val="18"/>
                <w:szCs w:val="18"/>
              </w:rPr>
            </w:pPr>
            <w:r w:rsidRPr="00B75E79">
              <w:rPr>
                <w:b/>
                <w:sz w:val="18"/>
                <w:szCs w:val="18"/>
              </w:rPr>
              <w:t>84 – 18a</w:t>
            </w:r>
          </w:p>
        </w:tc>
      </w:tr>
    </w:tbl>
    <w:p w14:paraId="12DFC579" w14:textId="77777777" w:rsidR="00404696" w:rsidRDefault="00404696" w:rsidP="0069598A">
      <w:pPr>
        <w:rPr>
          <w:sz w:val="22"/>
          <w:szCs w:val="22"/>
        </w:rPr>
      </w:pPr>
    </w:p>
    <w:p w14:paraId="20E62291" w14:textId="77777777" w:rsidR="00404696" w:rsidRPr="004F2443" w:rsidRDefault="00404696" w:rsidP="00404696">
      <w:pPr>
        <w:jc w:val="both"/>
        <w:rPr>
          <w:b/>
          <w:sz w:val="22"/>
          <w:szCs w:val="22"/>
          <w:u w:val="single"/>
        </w:rPr>
      </w:pPr>
      <w:r w:rsidRPr="004F2443">
        <w:rPr>
          <w:b/>
          <w:sz w:val="22"/>
          <w:szCs w:val="22"/>
          <w:u w:val="single"/>
        </w:rPr>
        <w:t xml:space="preserve">Zadanie nr 1: </w:t>
      </w:r>
    </w:p>
    <w:p w14:paraId="37C8D03F" w14:textId="77777777" w:rsidR="00404696" w:rsidRPr="004F2443" w:rsidRDefault="00404696" w:rsidP="00404696">
      <w:pPr>
        <w:pStyle w:val="Nagwek3"/>
        <w:tabs>
          <w:tab w:val="center" w:pos="4560"/>
        </w:tabs>
        <w:ind w:left="0" w:firstLine="0"/>
        <w:rPr>
          <w:sz w:val="22"/>
          <w:szCs w:val="22"/>
        </w:rPr>
      </w:pPr>
      <w:r w:rsidRPr="004F2443">
        <w:rPr>
          <w:sz w:val="22"/>
          <w:szCs w:val="22"/>
        </w:rPr>
        <w:t>Wyrób nr 84: SPRZĘT CHRONIĄCY PRZED UPADKIEM Z WYSOKOŚCI</w:t>
      </w:r>
    </w:p>
    <w:p w14:paraId="2DE9C3E0" w14:textId="77777777" w:rsidR="00404696" w:rsidRPr="004F2443" w:rsidRDefault="00404696" w:rsidP="00404696">
      <w:pPr>
        <w:pStyle w:val="Nagwek3"/>
        <w:tabs>
          <w:tab w:val="center" w:pos="4560"/>
        </w:tabs>
        <w:ind w:left="0" w:firstLine="0"/>
        <w:rPr>
          <w:sz w:val="22"/>
          <w:szCs w:val="22"/>
        </w:rPr>
      </w:pPr>
      <w:r w:rsidRPr="004F2443">
        <w:rPr>
          <w:sz w:val="22"/>
          <w:szCs w:val="22"/>
        </w:rPr>
        <w:t>Sprzęt dedykowany spawaczom</w:t>
      </w:r>
    </w:p>
    <w:p w14:paraId="7C0C2AAF" w14:textId="77777777" w:rsidR="00404696" w:rsidRPr="004F2443" w:rsidRDefault="00404696" w:rsidP="00404696">
      <w:pPr>
        <w:jc w:val="center"/>
        <w:rPr>
          <w:b/>
          <w:sz w:val="22"/>
          <w:szCs w:val="22"/>
        </w:rPr>
      </w:pPr>
      <w:r w:rsidRPr="004F2443">
        <w:rPr>
          <w:b/>
          <w:sz w:val="22"/>
          <w:szCs w:val="22"/>
        </w:rPr>
        <w:t>16A – Szelki bezpieczeństwa trudnopalne</w:t>
      </w:r>
    </w:p>
    <w:p w14:paraId="79CE7242" w14:textId="77777777" w:rsidR="00404696" w:rsidRPr="00706895" w:rsidRDefault="00404696" w:rsidP="00404696">
      <w:pPr>
        <w:jc w:val="both"/>
      </w:pPr>
      <w:r w:rsidRPr="00706895">
        <w:t xml:space="preserve">Szelki bezpieczeństwa wykonane z włókienniczej taśmy tkanej z rdzeniem poliestrowym i oplotem z włókien aramidowych lub innego odpowiedniego podobnego materiału. Taśmy zszyte nićmi trudnopalnymi. Na  plecach pasy barkowe szelek są poprowadzone krzyżowo a na piersiach równolegle. Dolne końce pasów przechodzą </w:t>
      </w:r>
      <w:r>
        <w:br/>
      </w:r>
      <w:r w:rsidRPr="00706895">
        <w:t xml:space="preserve">w rozpinane pętle opasujące uda połączone pasem poprowadzonym pod pośladkami. Szelki posiadają </w:t>
      </w:r>
      <w:r>
        <w:br/>
      </w:r>
      <w:r w:rsidRPr="00706895">
        <w:t>dwa punkty mocowania składników systemu powstrzymywania spadania- zaczep grzbietowy oraz zaczep piersiowy. Zaczep grzbietowy w postaci klamry metalowej z przymocowanym odcinkiem taśmy zakończonym pętlą, jest umieszczony na skrzyżowaniu pasów barkowych. Zaczep piersiowy w postaci dwu pętli uformowanych na pasach przednich. Możliwa regulacja długości pętli udowych i pasów barkowych.</w:t>
      </w:r>
    </w:p>
    <w:p w14:paraId="00024365" w14:textId="77777777" w:rsidR="00404696" w:rsidRPr="00103513" w:rsidRDefault="00404696" w:rsidP="00404696">
      <w:pPr>
        <w:jc w:val="both"/>
      </w:pPr>
      <w:r w:rsidRPr="00706895">
        <w:t>Rysunek poniżej ma charakter poglądowy</w:t>
      </w:r>
      <w:r>
        <w:t>:</w:t>
      </w:r>
    </w:p>
    <w:p w14:paraId="71E01F14" w14:textId="77777777" w:rsidR="00404696" w:rsidRPr="00103513" w:rsidRDefault="00404696" w:rsidP="00404696">
      <w:pPr>
        <w:jc w:val="center"/>
        <w:rPr>
          <w:b/>
        </w:rPr>
      </w:pPr>
      <w:r w:rsidRPr="00706895">
        <w:rPr>
          <w:b/>
          <w:noProof/>
        </w:rPr>
        <w:drawing>
          <wp:inline distT="0" distB="0" distL="0" distR="0" wp14:anchorId="1DA2559B" wp14:editId="77BAEC74">
            <wp:extent cx="1322849" cy="270510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25559" cy="2710642"/>
                    </a:xfrm>
                    <a:prstGeom prst="rect">
                      <a:avLst/>
                    </a:prstGeom>
                    <a:noFill/>
                    <a:ln>
                      <a:noFill/>
                    </a:ln>
                  </pic:spPr>
                </pic:pic>
              </a:graphicData>
            </a:graphic>
          </wp:inline>
        </w:drawing>
      </w:r>
    </w:p>
    <w:p w14:paraId="3E15349C"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2</w:t>
      </w:r>
      <w:r w:rsidRPr="00A10793">
        <w:rPr>
          <w:b/>
          <w:sz w:val="22"/>
          <w:szCs w:val="22"/>
          <w:u w:val="single"/>
        </w:rPr>
        <w:t xml:space="preserve">: </w:t>
      </w:r>
    </w:p>
    <w:p w14:paraId="4E900D21"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07547745" w14:textId="77777777" w:rsidR="00404696" w:rsidRPr="00D2083D" w:rsidRDefault="00404696" w:rsidP="00404696">
      <w:pPr>
        <w:jc w:val="center"/>
        <w:rPr>
          <w:b/>
          <w:bCs/>
          <w:sz w:val="22"/>
          <w:szCs w:val="22"/>
        </w:rPr>
      </w:pPr>
      <w:r w:rsidRPr="00D2083D">
        <w:rPr>
          <w:b/>
          <w:bCs/>
          <w:sz w:val="22"/>
          <w:szCs w:val="22"/>
        </w:rPr>
        <w:t>Sprzęt dedykowany pozostałym pracownikom zatrudnionym pod ziemią</w:t>
      </w:r>
    </w:p>
    <w:p w14:paraId="4E704218" w14:textId="77777777" w:rsidR="00404696" w:rsidRDefault="00404696" w:rsidP="00404696">
      <w:pPr>
        <w:jc w:val="center"/>
        <w:rPr>
          <w:sz w:val="22"/>
          <w:szCs w:val="22"/>
        </w:rPr>
      </w:pPr>
      <w:r w:rsidRPr="00D2083D">
        <w:rPr>
          <w:b/>
          <w:bCs/>
          <w:sz w:val="22"/>
          <w:szCs w:val="22"/>
        </w:rPr>
        <w:t>28 –</w:t>
      </w:r>
      <w:r>
        <w:rPr>
          <w:b/>
          <w:bCs/>
          <w:sz w:val="22"/>
          <w:szCs w:val="22"/>
        </w:rPr>
        <w:t xml:space="preserve"> </w:t>
      </w:r>
      <w:r w:rsidRPr="00D2083D">
        <w:rPr>
          <w:b/>
          <w:bCs/>
          <w:sz w:val="22"/>
          <w:szCs w:val="22"/>
        </w:rPr>
        <w:t>Szelki bezpieczeństwa z pasem ustalającym pozycję ciała podczas pracy</w:t>
      </w:r>
    </w:p>
    <w:p w14:paraId="43A47D1E" w14:textId="77777777" w:rsidR="00404696" w:rsidRPr="00706895" w:rsidRDefault="00404696" w:rsidP="00404696">
      <w:pPr>
        <w:jc w:val="both"/>
      </w:pPr>
      <w:r w:rsidRPr="00706895">
        <w:t xml:space="preserve">Szelki bezpieczeństwa powinny być wykonane z taśmy poliestrowej lub innego odpowiedniego, podobnego materiału. Szelki powinny być wyposażone w grzbietowy i piersiowy punkt zaczepowy przeznaczony </w:t>
      </w:r>
      <w:r>
        <w:br/>
      </w:r>
      <w:r w:rsidRPr="00706895">
        <w:t>do mocowania składników systemu powstrzymywania spadania. Szelki muszą mieć p</w:t>
      </w:r>
      <w:r w:rsidRPr="00706895">
        <w:rPr>
          <w:spacing w:val="-1"/>
        </w:rPr>
        <w:t>as ustalający pozycję podczas pracy</w:t>
      </w:r>
      <w:r w:rsidRPr="00706895">
        <w:t xml:space="preserve"> z bocznymi klamrami zaczepowymi. Muszą posiadać możliwość niezależnej regulacji pasów udowych, barko</w:t>
      </w:r>
      <w:r>
        <w:t xml:space="preserve">wych i pasa piersiowego. </w:t>
      </w:r>
      <w:r w:rsidRPr="00706895">
        <w:t>Szelki powinny być dostępne minimum w dwóch rozmiarach (dostarczanych według zamówienia zamawiającego) z zapewnieniem również dużych rozmiarów to jest:</w:t>
      </w:r>
    </w:p>
    <w:p w14:paraId="1860BF0B" w14:textId="77777777" w:rsidR="00404696" w:rsidRPr="00706895" w:rsidRDefault="00404696" w:rsidP="00404696">
      <w:pPr>
        <w:jc w:val="both"/>
      </w:pPr>
      <w:r w:rsidRPr="00706895">
        <w:t>- obwód klatki piersiowej minimum do 130 cm,</w:t>
      </w:r>
    </w:p>
    <w:p w14:paraId="528DC5FD" w14:textId="77777777" w:rsidR="00404696" w:rsidRPr="00706895" w:rsidRDefault="00404696" w:rsidP="00404696">
      <w:pPr>
        <w:jc w:val="both"/>
      </w:pPr>
      <w:r w:rsidRPr="00706895">
        <w:t>- obwód pasa minimum do 130 cm,</w:t>
      </w:r>
    </w:p>
    <w:p w14:paraId="23F14F35" w14:textId="77777777" w:rsidR="00404696" w:rsidRPr="00706895" w:rsidRDefault="00404696" w:rsidP="00404696">
      <w:pPr>
        <w:jc w:val="both"/>
      </w:pPr>
      <w:r w:rsidRPr="00706895">
        <w:t>- obwód uda minimum do 80 cm,</w:t>
      </w:r>
    </w:p>
    <w:p w14:paraId="7B7864FD" w14:textId="77777777" w:rsidR="00404696" w:rsidRPr="00706895" w:rsidRDefault="00404696" w:rsidP="00404696">
      <w:pPr>
        <w:jc w:val="both"/>
      </w:pPr>
      <w:r w:rsidRPr="00706895">
        <w:t>- wzrost minimum do 190 cm.</w:t>
      </w:r>
    </w:p>
    <w:p w14:paraId="5480A1A1" w14:textId="77777777" w:rsidR="004F2443" w:rsidRDefault="00404696" w:rsidP="00404696">
      <w:pPr>
        <w:jc w:val="both"/>
        <w:rPr>
          <w:spacing w:val="-1"/>
        </w:rPr>
      </w:pPr>
      <w:r w:rsidRPr="00706895">
        <w:t>Zgodne z wymaganiami</w:t>
      </w:r>
      <w:r w:rsidRPr="00706895">
        <w:rPr>
          <w:spacing w:val="-1"/>
        </w:rPr>
        <w:t xml:space="preserve"> PN-EN 361 i PN-EN 358.  </w:t>
      </w:r>
    </w:p>
    <w:p w14:paraId="54C73BB7" w14:textId="65C587BC" w:rsidR="00404696" w:rsidRPr="00706895" w:rsidRDefault="00404696" w:rsidP="00404696">
      <w:pPr>
        <w:jc w:val="both"/>
      </w:pPr>
      <w:r w:rsidRPr="00706895">
        <w:t>Rysunek poniżej ma charakter poglądowy</w:t>
      </w:r>
      <w:r>
        <w:t>:</w:t>
      </w:r>
    </w:p>
    <w:p w14:paraId="7A4AB46B" w14:textId="77777777" w:rsidR="00404696" w:rsidRDefault="00404696" w:rsidP="00404696">
      <w:pPr>
        <w:jc w:val="center"/>
      </w:pPr>
      <w:r w:rsidRPr="00706895">
        <w:rPr>
          <w:noProof/>
        </w:rPr>
        <w:drawing>
          <wp:inline distT="0" distB="0" distL="0" distR="0" wp14:anchorId="590E137A" wp14:editId="0C0E1A8C">
            <wp:extent cx="2299943" cy="2066925"/>
            <wp:effectExtent l="0" t="0" r="5715" b="0"/>
            <wp:docPr id="54" name="Obraz 54" descr="094742221009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094742221009s-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294234" cy="2061794"/>
                    </a:xfrm>
                    <a:prstGeom prst="rect">
                      <a:avLst/>
                    </a:prstGeom>
                    <a:noFill/>
                    <a:ln>
                      <a:noFill/>
                    </a:ln>
                  </pic:spPr>
                </pic:pic>
              </a:graphicData>
            </a:graphic>
          </wp:inline>
        </w:drawing>
      </w:r>
      <w:r w:rsidRPr="00706895">
        <w:t xml:space="preserve">               </w:t>
      </w:r>
      <w:r w:rsidRPr="00706895">
        <w:rPr>
          <w:noProof/>
        </w:rPr>
        <w:drawing>
          <wp:inline distT="0" distB="0" distL="0" distR="0" wp14:anchorId="141D1D91" wp14:editId="3C03F9B3">
            <wp:extent cx="1339066" cy="1805721"/>
            <wp:effectExtent l="0" t="0" r="0" b="4445"/>
            <wp:docPr id="53" name="Obraz 53" descr="AB12001 P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AB12001 Prot"/>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339610" cy="1806455"/>
                    </a:xfrm>
                    <a:prstGeom prst="rect">
                      <a:avLst/>
                    </a:prstGeom>
                    <a:noFill/>
                    <a:ln>
                      <a:noFill/>
                    </a:ln>
                  </pic:spPr>
                </pic:pic>
              </a:graphicData>
            </a:graphic>
          </wp:inline>
        </w:drawing>
      </w:r>
    </w:p>
    <w:p w14:paraId="1EF85E04" w14:textId="77777777" w:rsidR="00404696" w:rsidRDefault="00404696" w:rsidP="00404696">
      <w:pPr>
        <w:jc w:val="both"/>
        <w:rPr>
          <w:b/>
          <w:sz w:val="22"/>
          <w:szCs w:val="22"/>
          <w:u w:val="single"/>
        </w:rPr>
      </w:pPr>
    </w:p>
    <w:p w14:paraId="393B7DB8"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3</w:t>
      </w:r>
      <w:r w:rsidRPr="00A10793">
        <w:rPr>
          <w:b/>
          <w:sz w:val="22"/>
          <w:szCs w:val="22"/>
          <w:u w:val="single"/>
        </w:rPr>
        <w:t xml:space="preserve">: </w:t>
      </w:r>
    </w:p>
    <w:p w14:paraId="3A52D383"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16891000" w14:textId="77777777" w:rsidR="00404696" w:rsidRPr="00D2083D" w:rsidRDefault="00404696" w:rsidP="00404696">
      <w:pPr>
        <w:jc w:val="center"/>
        <w:rPr>
          <w:b/>
          <w:bCs/>
          <w:sz w:val="22"/>
          <w:szCs w:val="22"/>
        </w:rPr>
      </w:pPr>
      <w:r w:rsidRPr="00D2083D">
        <w:rPr>
          <w:b/>
          <w:bCs/>
          <w:sz w:val="22"/>
          <w:szCs w:val="22"/>
        </w:rPr>
        <w:t>Sprzęt dedykowany pracownikom oddziałów szybowych</w:t>
      </w:r>
    </w:p>
    <w:p w14:paraId="23378773" w14:textId="77777777" w:rsidR="00404696" w:rsidRDefault="00404696" w:rsidP="00404696">
      <w:pPr>
        <w:jc w:val="center"/>
        <w:rPr>
          <w:sz w:val="22"/>
          <w:szCs w:val="22"/>
        </w:rPr>
      </w:pPr>
      <w:r>
        <w:rPr>
          <w:b/>
          <w:bCs/>
          <w:sz w:val="22"/>
          <w:szCs w:val="22"/>
        </w:rPr>
        <w:t>22 -</w:t>
      </w:r>
      <w:r w:rsidRPr="00D2083D">
        <w:rPr>
          <w:b/>
          <w:bCs/>
          <w:sz w:val="22"/>
          <w:szCs w:val="22"/>
        </w:rPr>
        <w:t xml:space="preserve"> Szelki bezpieczeństwa bez pasa ustalającego pozycję ciała podczas pracy</w:t>
      </w:r>
    </w:p>
    <w:p w14:paraId="24540A24" w14:textId="77777777" w:rsidR="00404696" w:rsidRPr="00706895" w:rsidRDefault="00404696" w:rsidP="00404696">
      <w:pPr>
        <w:jc w:val="both"/>
      </w:pPr>
      <w:r w:rsidRPr="00706895">
        <w:t>Szelki bezpieczeństwa powinny być wykonane z taśmy poliestrowej lub innego odpowiedniego podobnego materiału. Powinny być wyposażone w grzbietowy punkt zaczepowy przeznaczony do mocowania składników systemu powstrzymywania spadania. Pasy udowe, barkowe i pas piersiowy muszą posiadać możliwość regulacji długości.</w:t>
      </w:r>
      <w:r>
        <w:t xml:space="preserve"> </w:t>
      </w:r>
      <w:r w:rsidRPr="00706895">
        <w:t>Szelki powinny być dostępne minimum w dwóch rozmiarach lub w rozmiarze uniwersalnym (dostarczanych według zamówienia zamawiającego) z zapewnieniem również dużych rozmiarów to jest:</w:t>
      </w:r>
    </w:p>
    <w:p w14:paraId="4715C5DE" w14:textId="77777777" w:rsidR="00404696" w:rsidRPr="00706895" w:rsidRDefault="00404696" w:rsidP="00404696">
      <w:pPr>
        <w:jc w:val="both"/>
      </w:pPr>
      <w:r w:rsidRPr="00706895">
        <w:t xml:space="preserve">- obwód klatki piersiowej minimum do 130 cm,     </w:t>
      </w:r>
    </w:p>
    <w:p w14:paraId="2954B7BB" w14:textId="77777777" w:rsidR="00404696" w:rsidRPr="00706895" w:rsidRDefault="00404696" w:rsidP="00404696">
      <w:pPr>
        <w:jc w:val="both"/>
      </w:pPr>
      <w:r w:rsidRPr="00706895">
        <w:t>- obwód pasa minimum do 130 cm,</w:t>
      </w:r>
    </w:p>
    <w:p w14:paraId="321951DB" w14:textId="77777777" w:rsidR="00404696" w:rsidRPr="00706895" w:rsidRDefault="00404696" w:rsidP="00404696">
      <w:pPr>
        <w:jc w:val="both"/>
      </w:pPr>
      <w:r w:rsidRPr="00706895">
        <w:t xml:space="preserve">- obwód uda minimum do 80 cm,      </w:t>
      </w:r>
    </w:p>
    <w:p w14:paraId="10661EFF" w14:textId="77777777" w:rsidR="00404696" w:rsidRPr="0070214C" w:rsidRDefault="00404696" w:rsidP="00404696">
      <w:pPr>
        <w:jc w:val="both"/>
      </w:pPr>
      <w:r w:rsidRPr="00706895">
        <w:t>- wzrost minimum do 190 cm.</w:t>
      </w:r>
    </w:p>
    <w:p w14:paraId="468265F5" w14:textId="77777777" w:rsidR="004F2443" w:rsidRDefault="00404696" w:rsidP="00404696">
      <w:pPr>
        <w:jc w:val="both"/>
      </w:pPr>
      <w:r w:rsidRPr="00706895">
        <w:rPr>
          <w:spacing w:val="-1"/>
        </w:rPr>
        <w:t>Zgodne z wymaganiami PN-EN 361.</w:t>
      </w:r>
      <w:r>
        <w:t xml:space="preserve"> </w:t>
      </w:r>
    </w:p>
    <w:p w14:paraId="38BFC759" w14:textId="138E4884" w:rsidR="00404696" w:rsidRPr="00706895" w:rsidRDefault="00404696" w:rsidP="00404696">
      <w:pPr>
        <w:jc w:val="both"/>
      </w:pPr>
      <w:r w:rsidRPr="00706895">
        <w:t>Rysunek poniżej ma charakter poglądowy</w:t>
      </w:r>
      <w:r>
        <w:t>:</w:t>
      </w:r>
    </w:p>
    <w:p w14:paraId="304F6957" w14:textId="77777777" w:rsidR="00404696" w:rsidRPr="00706895" w:rsidRDefault="00404696" w:rsidP="00404696">
      <w:pPr>
        <w:jc w:val="both"/>
      </w:pPr>
    </w:p>
    <w:p w14:paraId="7188F76F" w14:textId="77777777" w:rsidR="00404696" w:rsidRPr="00D2083D" w:rsidRDefault="00404696" w:rsidP="00404696">
      <w:pPr>
        <w:jc w:val="center"/>
      </w:pPr>
      <w:r w:rsidRPr="00706895">
        <w:rPr>
          <w:noProof/>
        </w:rPr>
        <w:drawing>
          <wp:inline distT="0" distB="0" distL="0" distR="0" wp14:anchorId="7F8F2070" wp14:editId="30DC75C7">
            <wp:extent cx="2928339" cy="2190750"/>
            <wp:effectExtent l="0" t="0" r="5715" b="0"/>
            <wp:docPr id="279" name="Obraz 279" descr="094911221009s-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094911221009s-100"/>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2928339" cy="2190750"/>
                    </a:xfrm>
                    <a:prstGeom prst="rect">
                      <a:avLst/>
                    </a:prstGeom>
                    <a:noFill/>
                    <a:ln>
                      <a:noFill/>
                    </a:ln>
                  </pic:spPr>
                </pic:pic>
              </a:graphicData>
            </a:graphic>
          </wp:inline>
        </w:drawing>
      </w:r>
      <w:r w:rsidRPr="00706895">
        <w:rPr>
          <w:noProof/>
        </w:rPr>
        <w:drawing>
          <wp:inline distT="0" distB="0" distL="0" distR="0" wp14:anchorId="149F2E55" wp14:editId="39C140F4">
            <wp:extent cx="1619250" cy="2196657"/>
            <wp:effectExtent l="0" t="0" r="0" b="0"/>
            <wp:docPr id="280" name="Obraz 280" descr="AB11001P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AB11001Prot"/>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1619250" cy="2196657"/>
                    </a:xfrm>
                    <a:prstGeom prst="rect">
                      <a:avLst/>
                    </a:prstGeom>
                    <a:noFill/>
                    <a:ln>
                      <a:noFill/>
                    </a:ln>
                  </pic:spPr>
                </pic:pic>
              </a:graphicData>
            </a:graphic>
          </wp:inline>
        </w:drawing>
      </w:r>
    </w:p>
    <w:p w14:paraId="2E894C72" w14:textId="77777777" w:rsidR="00404696" w:rsidRDefault="00404696" w:rsidP="00404696">
      <w:pPr>
        <w:jc w:val="both"/>
        <w:rPr>
          <w:b/>
          <w:sz w:val="22"/>
          <w:szCs w:val="22"/>
          <w:u w:val="single"/>
        </w:rPr>
      </w:pPr>
    </w:p>
    <w:p w14:paraId="64467346"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4</w:t>
      </w:r>
      <w:r w:rsidRPr="00A10793">
        <w:rPr>
          <w:b/>
          <w:sz w:val="22"/>
          <w:szCs w:val="22"/>
          <w:u w:val="single"/>
        </w:rPr>
        <w:t xml:space="preserve">: </w:t>
      </w:r>
    </w:p>
    <w:p w14:paraId="7DC137AA"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788182E5" w14:textId="77777777" w:rsidR="00404696" w:rsidRPr="00D2083D" w:rsidRDefault="00404696" w:rsidP="00404696">
      <w:pPr>
        <w:jc w:val="center"/>
        <w:rPr>
          <w:b/>
          <w:bCs/>
          <w:sz w:val="22"/>
          <w:szCs w:val="22"/>
        </w:rPr>
      </w:pPr>
      <w:r w:rsidRPr="00D2083D">
        <w:rPr>
          <w:b/>
          <w:bCs/>
          <w:sz w:val="22"/>
          <w:szCs w:val="22"/>
        </w:rPr>
        <w:t>Sprzęt dedykowany spawaczom</w:t>
      </w:r>
    </w:p>
    <w:p w14:paraId="1B877B10" w14:textId="77777777" w:rsidR="00404696" w:rsidRDefault="00404696" w:rsidP="00404696">
      <w:pPr>
        <w:jc w:val="center"/>
        <w:rPr>
          <w:sz w:val="22"/>
          <w:szCs w:val="22"/>
        </w:rPr>
      </w:pPr>
      <w:r>
        <w:rPr>
          <w:b/>
          <w:bCs/>
          <w:sz w:val="22"/>
          <w:szCs w:val="22"/>
        </w:rPr>
        <w:t xml:space="preserve">16 - </w:t>
      </w:r>
      <w:r w:rsidRPr="00D2083D">
        <w:rPr>
          <w:b/>
          <w:bCs/>
          <w:sz w:val="22"/>
          <w:szCs w:val="22"/>
        </w:rPr>
        <w:t xml:space="preserve"> Amortyzator z linką i </w:t>
      </w:r>
      <w:proofErr w:type="spellStart"/>
      <w:r w:rsidRPr="00D2083D">
        <w:rPr>
          <w:b/>
          <w:bCs/>
          <w:sz w:val="22"/>
          <w:szCs w:val="22"/>
        </w:rPr>
        <w:t>zatrzaśnikami</w:t>
      </w:r>
      <w:proofErr w:type="spellEnd"/>
      <w:r w:rsidRPr="00D2083D">
        <w:rPr>
          <w:b/>
          <w:bCs/>
          <w:sz w:val="22"/>
          <w:szCs w:val="22"/>
        </w:rPr>
        <w:t xml:space="preserve"> dla spawaczy</w:t>
      </w:r>
    </w:p>
    <w:p w14:paraId="3788CFA2" w14:textId="77777777" w:rsidR="00404696" w:rsidRPr="00706895" w:rsidRDefault="00404696" w:rsidP="00404696">
      <w:pPr>
        <w:jc w:val="both"/>
        <w:rPr>
          <w:b/>
        </w:rPr>
      </w:pPr>
      <w:r w:rsidRPr="00706895">
        <w:t xml:space="preserve">Zestaw powinien być złożony z amortyzatora bezpieczeństwa (wykonanego z trudnopalnego materiału </w:t>
      </w:r>
      <w:r>
        <w:br/>
      </w:r>
      <w:r w:rsidRPr="00706895">
        <w:t xml:space="preserve">lub w rękawie ochronnym) z trudnopalną aramidową linką lub taśmą bezpieczeństwa z dwoma </w:t>
      </w:r>
      <w:proofErr w:type="spellStart"/>
      <w:r w:rsidRPr="00706895">
        <w:t>zatrzaśnikami</w:t>
      </w:r>
      <w:proofErr w:type="spellEnd"/>
      <w:r w:rsidRPr="00706895">
        <w:t xml:space="preserve">, </w:t>
      </w:r>
      <w:r>
        <w:br/>
      </w:r>
      <w:r w:rsidRPr="00706895">
        <w:t xml:space="preserve">na końcach. Maksymalne wydłużenie amortyzatora nie może przekraczać 1,6m. </w:t>
      </w:r>
      <w:proofErr w:type="spellStart"/>
      <w:r w:rsidRPr="00706895">
        <w:t>Zatrzaśniki</w:t>
      </w:r>
      <w:proofErr w:type="spellEnd"/>
      <w:r w:rsidRPr="00706895">
        <w:t xml:space="preserve"> muszą </w:t>
      </w:r>
      <w:r>
        <w:br/>
      </w:r>
      <w:r w:rsidRPr="00706895">
        <w:t xml:space="preserve">być wykonane ze stali, a ich otwarcie być nie mniejsze niż 17 mm od strony mocowania do szelek oraz </w:t>
      </w:r>
      <w:r>
        <w:br/>
      </w:r>
      <w:r w:rsidRPr="00706895">
        <w:t xml:space="preserve">nie mniejsze niż 55 mm od strony punktu mocowania do konstrukcji. Długość zestawu powinna wynosić (łącznie z </w:t>
      </w:r>
      <w:proofErr w:type="spellStart"/>
      <w:r w:rsidRPr="00706895">
        <w:t>zatrzaśnikami</w:t>
      </w:r>
      <w:proofErr w:type="spellEnd"/>
      <w:r w:rsidRPr="00706895">
        <w:t xml:space="preserve">)  w granicach od 150 do 200cm. Zgodna z wymaganiami  </w:t>
      </w:r>
      <w:r w:rsidRPr="00706895">
        <w:rPr>
          <w:b/>
        </w:rPr>
        <w:t>PN-EN 355.</w:t>
      </w:r>
    </w:p>
    <w:p w14:paraId="169243E2" w14:textId="77777777" w:rsidR="00404696" w:rsidRPr="00706895" w:rsidRDefault="00404696" w:rsidP="00404696">
      <w:pPr>
        <w:jc w:val="both"/>
      </w:pPr>
      <w:r w:rsidRPr="00706895">
        <w:t>Rysunek</w:t>
      </w:r>
      <w:r>
        <w:t xml:space="preserve"> poniżej ma charakter poglądowy:</w:t>
      </w:r>
    </w:p>
    <w:p w14:paraId="0442FA44" w14:textId="77777777" w:rsidR="00404696" w:rsidRPr="00706895" w:rsidRDefault="00404696" w:rsidP="00404696">
      <w:pPr>
        <w:jc w:val="both"/>
      </w:pPr>
    </w:p>
    <w:p w14:paraId="1887A8EB" w14:textId="77777777" w:rsidR="00404696" w:rsidRPr="00103513" w:rsidRDefault="00404696" w:rsidP="00404696">
      <w:pPr>
        <w:jc w:val="center"/>
      </w:pPr>
      <w:r w:rsidRPr="00706895">
        <w:rPr>
          <w:noProof/>
        </w:rPr>
        <w:drawing>
          <wp:inline distT="0" distB="0" distL="0" distR="0" wp14:anchorId="45E5B4D2" wp14:editId="1856B083">
            <wp:extent cx="2428875" cy="1818884"/>
            <wp:effectExtent l="0" t="0" r="0" b="0"/>
            <wp:docPr id="126" name="Obraz 126" descr="020122211009aml_olk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020122211009aml_olk_s"/>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2428875" cy="1818884"/>
                    </a:xfrm>
                    <a:prstGeom prst="rect">
                      <a:avLst/>
                    </a:prstGeom>
                    <a:noFill/>
                    <a:ln>
                      <a:noFill/>
                    </a:ln>
                  </pic:spPr>
                </pic:pic>
              </a:graphicData>
            </a:graphic>
          </wp:inline>
        </w:drawing>
      </w:r>
    </w:p>
    <w:p w14:paraId="27680B46" w14:textId="77777777" w:rsidR="00404696" w:rsidRDefault="00404696" w:rsidP="00404696">
      <w:pPr>
        <w:jc w:val="both"/>
        <w:rPr>
          <w:b/>
          <w:i/>
        </w:rPr>
      </w:pPr>
    </w:p>
    <w:p w14:paraId="5D855658" w14:textId="77777777" w:rsidR="00404696" w:rsidRPr="004F2443" w:rsidRDefault="00404696" w:rsidP="00404696">
      <w:pPr>
        <w:jc w:val="both"/>
        <w:rPr>
          <w:i/>
        </w:rPr>
      </w:pPr>
      <w:r w:rsidRPr="004F2443">
        <w:rPr>
          <w:i/>
        </w:rPr>
        <w:t xml:space="preserve">Linka bezpieczeństwa z </w:t>
      </w:r>
      <w:proofErr w:type="spellStart"/>
      <w:r w:rsidRPr="004F2443">
        <w:rPr>
          <w:i/>
        </w:rPr>
        <w:t>zatrzaśnikami</w:t>
      </w:r>
      <w:proofErr w:type="spellEnd"/>
      <w:r w:rsidRPr="004F2443">
        <w:rPr>
          <w:i/>
        </w:rPr>
        <w:t xml:space="preserve"> dla spawaczy.</w:t>
      </w:r>
    </w:p>
    <w:p w14:paraId="5F4E469B" w14:textId="77777777" w:rsidR="00404696" w:rsidRDefault="00404696" w:rsidP="00404696">
      <w:pPr>
        <w:rPr>
          <w:sz w:val="22"/>
          <w:szCs w:val="22"/>
        </w:rPr>
      </w:pPr>
    </w:p>
    <w:p w14:paraId="58F7A3F0" w14:textId="77777777" w:rsidR="00404696" w:rsidRDefault="00404696" w:rsidP="00404696">
      <w:pPr>
        <w:rPr>
          <w:sz w:val="22"/>
          <w:szCs w:val="22"/>
        </w:rPr>
      </w:pPr>
    </w:p>
    <w:p w14:paraId="2F592327" w14:textId="77777777" w:rsidR="00404696" w:rsidRDefault="00404696" w:rsidP="00404696">
      <w:pPr>
        <w:rPr>
          <w:sz w:val="22"/>
          <w:szCs w:val="22"/>
        </w:rPr>
      </w:pPr>
    </w:p>
    <w:p w14:paraId="09A65767" w14:textId="77777777" w:rsidR="00404696" w:rsidRDefault="00404696" w:rsidP="00404696">
      <w:pPr>
        <w:rPr>
          <w:sz w:val="22"/>
          <w:szCs w:val="22"/>
        </w:rPr>
      </w:pPr>
    </w:p>
    <w:p w14:paraId="4D73C1CA"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5</w:t>
      </w:r>
      <w:r w:rsidRPr="00A10793">
        <w:rPr>
          <w:b/>
          <w:sz w:val="22"/>
          <w:szCs w:val="22"/>
          <w:u w:val="single"/>
        </w:rPr>
        <w:t xml:space="preserve">: </w:t>
      </w:r>
    </w:p>
    <w:p w14:paraId="6CDE4523"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260F38FE" w14:textId="77777777" w:rsidR="00404696" w:rsidRPr="00D2083D" w:rsidRDefault="00404696" w:rsidP="00404696">
      <w:pPr>
        <w:jc w:val="center"/>
        <w:rPr>
          <w:b/>
          <w:bCs/>
          <w:sz w:val="22"/>
          <w:szCs w:val="22"/>
        </w:rPr>
      </w:pPr>
      <w:r w:rsidRPr="00D2083D">
        <w:rPr>
          <w:b/>
          <w:bCs/>
          <w:sz w:val="22"/>
          <w:szCs w:val="22"/>
        </w:rPr>
        <w:t>Sprzęt dedykowany pracownikom oddziałów szybowych</w:t>
      </w:r>
    </w:p>
    <w:p w14:paraId="310A23B1" w14:textId="77777777" w:rsidR="00404696" w:rsidRDefault="00404696" w:rsidP="00404696">
      <w:pPr>
        <w:jc w:val="center"/>
        <w:rPr>
          <w:sz w:val="22"/>
          <w:szCs w:val="22"/>
        </w:rPr>
      </w:pPr>
      <w:r>
        <w:rPr>
          <w:b/>
          <w:bCs/>
          <w:sz w:val="22"/>
          <w:szCs w:val="22"/>
        </w:rPr>
        <w:t xml:space="preserve">20 – </w:t>
      </w:r>
      <w:r w:rsidRPr="00D2083D">
        <w:rPr>
          <w:b/>
          <w:bCs/>
          <w:sz w:val="22"/>
          <w:szCs w:val="22"/>
        </w:rPr>
        <w:t xml:space="preserve">Amortyzator z linką i </w:t>
      </w:r>
      <w:proofErr w:type="spellStart"/>
      <w:r w:rsidRPr="00D2083D">
        <w:rPr>
          <w:b/>
          <w:bCs/>
          <w:sz w:val="22"/>
          <w:szCs w:val="22"/>
        </w:rPr>
        <w:t>zatrzaśnikami</w:t>
      </w:r>
      <w:proofErr w:type="spellEnd"/>
      <w:r w:rsidRPr="00D2083D">
        <w:rPr>
          <w:b/>
          <w:bCs/>
          <w:sz w:val="22"/>
          <w:szCs w:val="22"/>
        </w:rPr>
        <w:t xml:space="preserve"> o zwiększonej wytrzymałości na przecięcia wraz </w:t>
      </w:r>
      <w:r>
        <w:rPr>
          <w:b/>
          <w:bCs/>
          <w:sz w:val="22"/>
          <w:szCs w:val="22"/>
        </w:rPr>
        <w:br/>
      </w:r>
      <w:r w:rsidRPr="00D2083D">
        <w:rPr>
          <w:b/>
          <w:bCs/>
          <w:sz w:val="22"/>
          <w:szCs w:val="22"/>
        </w:rPr>
        <w:t xml:space="preserve">z </w:t>
      </w:r>
      <w:proofErr w:type="spellStart"/>
      <w:r w:rsidRPr="00D2083D">
        <w:rPr>
          <w:b/>
          <w:bCs/>
          <w:sz w:val="22"/>
          <w:szCs w:val="22"/>
        </w:rPr>
        <w:t>zatrzaśnikami</w:t>
      </w:r>
      <w:proofErr w:type="spellEnd"/>
      <w:r w:rsidRPr="00D2083D">
        <w:rPr>
          <w:b/>
          <w:bCs/>
          <w:sz w:val="22"/>
          <w:szCs w:val="22"/>
        </w:rPr>
        <w:t xml:space="preserve"> (testowana krawędziowo)</w:t>
      </w:r>
    </w:p>
    <w:p w14:paraId="70E0918B" w14:textId="77777777" w:rsidR="00827D79" w:rsidRDefault="00404696" w:rsidP="00404696">
      <w:pPr>
        <w:jc w:val="both"/>
      </w:pPr>
      <w:r w:rsidRPr="00706895">
        <w:t xml:space="preserve">Linka przeznaczona do prac, w środowisku pracy gdzie występuje zagrożenie uszkodzenia linki przez ostre krawędzie, np. w miejscach o gęstej zabudowie konstrukcji stalowych lub innych urządzeń stwarzających ryzyko uszkodzenia linki przy jej oparciu o nie, podczas dynamicznego obciążenia. Zestaw powinien być złożony </w:t>
      </w:r>
      <w:r>
        <w:br/>
      </w:r>
      <w:r w:rsidRPr="00706895">
        <w:t xml:space="preserve">z amortyzatora bezpieczeństwa z linką bezpieczeństwa. Linka może być wykonana z liny lub taśmy, </w:t>
      </w:r>
      <w:r>
        <w:br/>
      </w:r>
      <w:r w:rsidRPr="00706895">
        <w:t xml:space="preserve">a jej zakończenia muszą być wyposażone w </w:t>
      </w:r>
      <w:proofErr w:type="spellStart"/>
      <w:r w:rsidRPr="00706895">
        <w:t>zatrzaśniki</w:t>
      </w:r>
      <w:proofErr w:type="spellEnd"/>
      <w:r w:rsidRPr="00706895">
        <w:t xml:space="preserve">. Maksymalne wydłużenie amortyzatora nie może przekraczać 1,6m. </w:t>
      </w:r>
      <w:proofErr w:type="spellStart"/>
      <w:r w:rsidRPr="00706895">
        <w:t>Zatrzaśniki</w:t>
      </w:r>
      <w:proofErr w:type="spellEnd"/>
      <w:r w:rsidRPr="00706895">
        <w:t xml:space="preserve"> muszą być wykonane ze stali, a ich otwarcie być nie mniejsze niż 17 mm </w:t>
      </w:r>
      <w:r>
        <w:br/>
      </w:r>
      <w:r w:rsidRPr="00706895">
        <w:t xml:space="preserve">od strony mocowania do szelek oraz nie mniejsze niż 55 mm od strony punktu mocowania do konstrukcji. Długość zestawu powinna wynosić (łącznie z </w:t>
      </w:r>
      <w:proofErr w:type="spellStart"/>
      <w:r w:rsidRPr="00706895">
        <w:t>zatrzaśnikami</w:t>
      </w:r>
      <w:proofErr w:type="spellEnd"/>
      <w:r w:rsidRPr="00706895">
        <w:t xml:space="preserve">) w granicach od 180 do 200cm. Zgodny </w:t>
      </w:r>
      <w:r>
        <w:br/>
      </w:r>
      <w:r w:rsidRPr="00706895">
        <w:t xml:space="preserve">z wymaganiami </w:t>
      </w:r>
      <w:r w:rsidRPr="00706895">
        <w:rPr>
          <w:b/>
        </w:rPr>
        <w:t>PN-EN 355</w:t>
      </w:r>
      <w:r>
        <w:rPr>
          <w:b/>
        </w:rPr>
        <w:t>.</w:t>
      </w:r>
      <w:r>
        <w:t xml:space="preserve"> </w:t>
      </w:r>
    </w:p>
    <w:p w14:paraId="6D0818B6" w14:textId="723C74A8" w:rsidR="00404696" w:rsidRPr="00706895" w:rsidRDefault="00404696" w:rsidP="00404696">
      <w:pPr>
        <w:jc w:val="both"/>
      </w:pPr>
      <w:r w:rsidRPr="00706895">
        <w:t>Rysunek</w:t>
      </w:r>
      <w:r>
        <w:t xml:space="preserve"> poniżej ma charakter poglądowy:</w:t>
      </w:r>
    </w:p>
    <w:p w14:paraId="6AA8EF08" w14:textId="77777777" w:rsidR="00404696" w:rsidRDefault="00404696" w:rsidP="00404696">
      <w:pPr>
        <w:jc w:val="center"/>
      </w:pPr>
      <w:r w:rsidRPr="00706895">
        <w:rPr>
          <w:noProof/>
        </w:rPr>
        <w:drawing>
          <wp:inline distT="0" distB="0" distL="0" distR="0" wp14:anchorId="50BE4B5C" wp14:editId="2F5DE3FC">
            <wp:extent cx="2598065" cy="1990725"/>
            <wp:effectExtent l="0" t="0" r="0" b="0"/>
            <wp:docPr id="8" name="Obraz 8" descr="024353181009aml-l-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024353181009aml-l-06"/>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621454" cy="2008646"/>
                    </a:xfrm>
                    <a:prstGeom prst="rect">
                      <a:avLst/>
                    </a:prstGeom>
                    <a:noFill/>
                    <a:ln>
                      <a:noFill/>
                    </a:ln>
                  </pic:spPr>
                </pic:pic>
              </a:graphicData>
            </a:graphic>
          </wp:inline>
        </w:drawing>
      </w:r>
    </w:p>
    <w:p w14:paraId="6DE6FBEA" w14:textId="77777777" w:rsidR="00404696" w:rsidRDefault="00404696" w:rsidP="00404696">
      <w:pPr>
        <w:rPr>
          <w:sz w:val="22"/>
          <w:szCs w:val="22"/>
        </w:rPr>
      </w:pPr>
    </w:p>
    <w:p w14:paraId="515B436E" w14:textId="77777777" w:rsidR="00404696" w:rsidRDefault="00404696" w:rsidP="00404696">
      <w:pPr>
        <w:rPr>
          <w:sz w:val="22"/>
          <w:szCs w:val="22"/>
        </w:rPr>
      </w:pPr>
    </w:p>
    <w:p w14:paraId="3536C3E1" w14:textId="77777777" w:rsidR="00404696" w:rsidRDefault="00404696" w:rsidP="00404696">
      <w:pPr>
        <w:rPr>
          <w:sz w:val="22"/>
          <w:szCs w:val="22"/>
        </w:rPr>
      </w:pPr>
    </w:p>
    <w:p w14:paraId="11055E51"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6</w:t>
      </w:r>
      <w:r w:rsidRPr="00A10793">
        <w:rPr>
          <w:b/>
          <w:sz w:val="22"/>
          <w:szCs w:val="22"/>
          <w:u w:val="single"/>
        </w:rPr>
        <w:t xml:space="preserve">: </w:t>
      </w:r>
    </w:p>
    <w:p w14:paraId="15FFF928"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1806420F" w14:textId="77777777" w:rsidR="00404696" w:rsidRPr="00D2083D" w:rsidRDefault="00404696" w:rsidP="00404696">
      <w:pPr>
        <w:jc w:val="center"/>
        <w:rPr>
          <w:b/>
          <w:bCs/>
          <w:sz w:val="22"/>
          <w:szCs w:val="22"/>
        </w:rPr>
      </w:pPr>
      <w:r w:rsidRPr="00D2083D">
        <w:rPr>
          <w:b/>
          <w:bCs/>
          <w:sz w:val="22"/>
          <w:szCs w:val="22"/>
        </w:rPr>
        <w:t>Sprzęt dedykowany spawaczom</w:t>
      </w:r>
    </w:p>
    <w:p w14:paraId="4320FAB6" w14:textId="77777777" w:rsidR="00404696" w:rsidRDefault="00404696" w:rsidP="00404696">
      <w:pPr>
        <w:jc w:val="center"/>
        <w:rPr>
          <w:sz w:val="22"/>
          <w:szCs w:val="22"/>
        </w:rPr>
      </w:pPr>
      <w:r>
        <w:rPr>
          <w:b/>
          <w:bCs/>
          <w:sz w:val="22"/>
          <w:szCs w:val="22"/>
        </w:rPr>
        <w:t xml:space="preserve">17 – </w:t>
      </w:r>
      <w:r w:rsidRPr="00D2083D">
        <w:rPr>
          <w:b/>
          <w:bCs/>
          <w:sz w:val="22"/>
          <w:szCs w:val="22"/>
        </w:rPr>
        <w:t xml:space="preserve"> Amortyzator z podwójna linką typu Y dla spawaczy</w:t>
      </w:r>
    </w:p>
    <w:p w14:paraId="14545848" w14:textId="77777777" w:rsidR="00827D79" w:rsidRDefault="00404696" w:rsidP="00404696">
      <w:pPr>
        <w:jc w:val="both"/>
      </w:pPr>
      <w:r w:rsidRPr="00706895">
        <w:t xml:space="preserve">Zestaw powinien być złożony z amortyzatora bezpieczeństwa (wykonanego z trudnopalnego materiału </w:t>
      </w:r>
      <w:r>
        <w:br/>
      </w:r>
      <w:r w:rsidRPr="00706895">
        <w:t xml:space="preserve">lub w rękawie ochronnym) z dwóch trudnopalnych aramidowych linek lub taśm bezpieczeństwa, </w:t>
      </w:r>
      <w:r>
        <w:br/>
      </w:r>
      <w:r w:rsidRPr="00706895">
        <w:t xml:space="preserve">a jej zakończenia muszą być wyposażone </w:t>
      </w:r>
      <w:proofErr w:type="spellStart"/>
      <w:r w:rsidRPr="00706895">
        <w:t>zatrzaśnikami</w:t>
      </w:r>
      <w:proofErr w:type="spellEnd"/>
      <w:r w:rsidRPr="00706895">
        <w:t xml:space="preserve"> stalowymi o otwarciu nie mniejszym niż 55 mm </w:t>
      </w:r>
      <w:r>
        <w:br/>
      </w:r>
      <w:r w:rsidRPr="00706895">
        <w:t xml:space="preserve">od strony punktu mocowania do konstrukcji i  o otwarciu minimum 17mm od strony mocowania </w:t>
      </w:r>
      <w:r>
        <w:br/>
      </w:r>
      <w:r w:rsidRPr="00706895">
        <w:t xml:space="preserve">do szelek.   Długość zestawu łącznie z </w:t>
      </w:r>
      <w:proofErr w:type="spellStart"/>
      <w:r w:rsidRPr="00706895">
        <w:t>zatrzaśnikami</w:t>
      </w:r>
      <w:proofErr w:type="spellEnd"/>
      <w:r w:rsidRPr="00706895">
        <w:t xml:space="preserve"> powinien a mieścić się w granicach od 180 do 200cm.</w:t>
      </w:r>
      <w:r w:rsidRPr="00706895">
        <w:rPr>
          <w:b/>
        </w:rPr>
        <w:t xml:space="preserve"> </w:t>
      </w:r>
      <w:r w:rsidRPr="00706895">
        <w:t>Zgodny z wymaganiami</w:t>
      </w:r>
      <w:r w:rsidRPr="00706895">
        <w:rPr>
          <w:b/>
        </w:rPr>
        <w:t xml:space="preserve"> PN-EN 355</w:t>
      </w:r>
      <w:r>
        <w:t xml:space="preserve">. </w:t>
      </w:r>
    </w:p>
    <w:p w14:paraId="633EF9F9" w14:textId="02CB7064" w:rsidR="00404696" w:rsidRPr="00706895" w:rsidRDefault="00404696" w:rsidP="00404696">
      <w:pPr>
        <w:jc w:val="both"/>
      </w:pPr>
      <w:r w:rsidRPr="00706895">
        <w:t xml:space="preserve">Rysunek </w:t>
      </w:r>
      <w:r>
        <w:t>poniżej ma charakter poglądowy:</w:t>
      </w:r>
    </w:p>
    <w:p w14:paraId="0208A7D8" w14:textId="77777777" w:rsidR="00404696" w:rsidRPr="00706895" w:rsidRDefault="00404696" w:rsidP="00404696">
      <w:pPr>
        <w:jc w:val="both"/>
      </w:pPr>
    </w:p>
    <w:p w14:paraId="211BA98A" w14:textId="77777777" w:rsidR="00404696" w:rsidRPr="00706895" w:rsidRDefault="00404696" w:rsidP="00404696">
      <w:pPr>
        <w:jc w:val="center"/>
      </w:pPr>
      <w:r w:rsidRPr="00706895">
        <w:rPr>
          <w:noProof/>
        </w:rPr>
        <w:drawing>
          <wp:inline distT="0" distB="0" distL="0" distR="0" wp14:anchorId="4000130A" wp14:editId="5DE72DF7">
            <wp:extent cx="3790950" cy="1980857"/>
            <wp:effectExtent l="0" t="0" r="0" b="635"/>
            <wp:docPr id="125" name="Obraz 125" descr="Nowy obraz mapy bi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Nowy obraz mapy bitowej"/>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3790950" cy="1980857"/>
                    </a:xfrm>
                    <a:prstGeom prst="rect">
                      <a:avLst/>
                    </a:prstGeom>
                    <a:noFill/>
                    <a:ln>
                      <a:noFill/>
                    </a:ln>
                  </pic:spPr>
                </pic:pic>
              </a:graphicData>
            </a:graphic>
          </wp:inline>
        </w:drawing>
      </w:r>
    </w:p>
    <w:p w14:paraId="3D43E316" w14:textId="77777777" w:rsidR="00404696" w:rsidRDefault="00404696" w:rsidP="00404696">
      <w:pPr>
        <w:rPr>
          <w:sz w:val="22"/>
          <w:szCs w:val="22"/>
        </w:rPr>
      </w:pPr>
    </w:p>
    <w:p w14:paraId="51A36293" w14:textId="77777777" w:rsidR="00827D79" w:rsidRDefault="00827D79" w:rsidP="00404696">
      <w:pPr>
        <w:rPr>
          <w:sz w:val="22"/>
          <w:szCs w:val="22"/>
        </w:rPr>
      </w:pPr>
    </w:p>
    <w:p w14:paraId="5FAAFA27"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7</w:t>
      </w:r>
      <w:r w:rsidRPr="00A10793">
        <w:rPr>
          <w:b/>
          <w:sz w:val="22"/>
          <w:szCs w:val="22"/>
          <w:u w:val="single"/>
        </w:rPr>
        <w:t xml:space="preserve">: </w:t>
      </w:r>
    </w:p>
    <w:p w14:paraId="3D4BA487"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19F39A46" w14:textId="77777777" w:rsidR="00404696" w:rsidRPr="00585888" w:rsidRDefault="00404696" w:rsidP="00404696">
      <w:pPr>
        <w:jc w:val="center"/>
        <w:rPr>
          <w:b/>
          <w:bCs/>
          <w:sz w:val="22"/>
          <w:szCs w:val="22"/>
        </w:rPr>
      </w:pPr>
      <w:r w:rsidRPr="00585888">
        <w:rPr>
          <w:b/>
          <w:bCs/>
          <w:sz w:val="22"/>
          <w:szCs w:val="22"/>
        </w:rPr>
        <w:t>Sprzęt dedykowany pracownikom oddziałów szybowych</w:t>
      </w:r>
    </w:p>
    <w:p w14:paraId="317230FE" w14:textId="77777777" w:rsidR="00404696" w:rsidRPr="00585888" w:rsidRDefault="00404696" w:rsidP="00404696">
      <w:pPr>
        <w:jc w:val="center"/>
        <w:rPr>
          <w:b/>
          <w:bCs/>
          <w:sz w:val="22"/>
          <w:szCs w:val="22"/>
        </w:rPr>
      </w:pPr>
      <w:r>
        <w:rPr>
          <w:b/>
          <w:bCs/>
          <w:sz w:val="22"/>
          <w:szCs w:val="22"/>
        </w:rPr>
        <w:t>21 –</w:t>
      </w:r>
      <w:r w:rsidRPr="00585888">
        <w:rPr>
          <w:b/>
          <w:bCs/>
          <w:sz w:val="22"/>
          <w:szCs w:val="22"/>
        </w:rPr>
        <w:t xml:space="preserve"> Amortyzator z podwójną linką  typu Y o zwiększonej wytrzymałości na przecięcia wraz </w:t>
      </w:r>
      <w:r>
        <w:rPr>
          <w:b/>
          <w:bCs/>
          <w:sz w:val="22"/>
          <w:szCs w:val="22"/>
        </w:rPr>
        <w:br/>
      </w:r>
      <w:r w:rsidRPr="00585888">
        <w:rPr>
          <w:b/>
          <w:bCs/>
          <w:sz w:val="22"/>
          <w:szCs w:val="22"/>
        </w:rPr>
        <w:t xml:space="preserve">z </w:t>
      </w:r>
      <w:proofErr w:type="spellStart"/>
      <w:r w:rsidRPr="00585888">
        <w:rPr>
          <w:b/>
          <w:bCs/>
          <w:sz w:val="22"/>
          <w:szCs w:val="22"/>
        </w:rPr>
        <w:t>zatrzaśnikami</w:t>
      </w:r>
      <w:proofErr w:type="spellEnd"/>
      <w:r w:rsidRPr="00585888">
        <w:rPr>
          <w:b/>
          <w:bCs/>
          <w:sz w:val="22"/>
          <w:szCs w:val="22"/>
        </w:rPr>
        <w:t xml:space="preserve"> (testowana krawędziowo)</w:t>
      </w:r>
    </w:p>
    <w:p w14:paraId="04098EBB" w14:textId="77777777" w:rsidR="00827D79" w:rsidRDefault="00404696" w:rsidP="00404696">
      <w:pPr>
        <w:jc w:val="both"/>
        <w:rPr>
          <w:b/>
        </w:rPr>
      </w:pPr>
      <w:r w:rsidRPr="00706895">
        <w:t xml:space="preserve">Linka przeznaczona do prac, w środowisku pracy gdzie występuje zagrożenie uszkodzenia linki przez ostre krawędzie, np. w miejscach o gęstej zabudowie konstrukcji stalowych lub innych urządzeń stwarzających ryzyko uszkodzenia linki przy jej oparciu o nie, podczas dynamicznego obciążenia. Linka umożliwia bezpieczne przepinanie się pracownika podczas przemieszczania się  przy wykonywaniu czynności na wysokości. </w:t>
      </w:r>
      <w:proofErr w:type="spellStart"/>
      <w:r w:rsidRPr="00706895">
        <w:t>Zatrzaśniki</w:t>
      </w:r>
      <w:proofErr w:type="spellEnd"/>
      <w:r w:rsidRPr="00706895">
        <w:t xml:space="preserve"> (karabinki) zakręcane lub automatyczne, wykonane ze stali, o otwarciu minimum 17 mm od strony mocowania do szelek oraz nie mniejsze niż 55 mm od strony punktu mocowania do konstrukcji. Minimalna długość zestawu (łącznie z </w:t>
      </w:r>
      <w:proofErr w:type="spellStart"/>
      <w:r w:rsidRPr="00706895">
        <w:t>zatrzaśnikami</w:t>
      </w:r>
      <w:proofErr w:type="spellEnd"/>
      <w:r w:rsidRPr="00706895">
        <w:t xml:space="preserve">) powinna wynosić od 150 do 200 cm. Zgodny z wymaganiami </w:t>
      </w:r>
      <w:r>
        <w:br/>
      </w:r>
      <w:r w:rsidRPr="00706895">
        <w:rPr>
          <w:b/>
        </w:rPr>
        <w:t>PN-EN 355</w:t>
      </w:r>
      <w:r>
        <w:rPr>
          <w:b/>
        </w:rPr>
        <w:t xml:space="preserve">. </w:t>
      </w:r>
    </w:p>
    <w:p w14:paraId="04CE57A5" w14:textId="7DB54092" w:rsidR="00404696" w:rsidRPr="00585888" w:rsidRDefault="00404696" w:rsidP="00404696">
      <w:pPr>
        <w:jc w:val="both"/>
        <w:rPr>
          <w:b/>
        </w:rPr>
      </w:pPr>
      <w:r w:rsidRPr="00706895">
        <w:t>Rysunek poniżej ma charakter poglądowy</w:t>
      </w:r>
      <w:r>
        <w:t>:</w:t>
      </w:r>
    </w:p>
    <w:p w14:paraId="7B050079" w14:textId="77777777" w:rsidR="00404696" w:rsidRPr="00706895" w:rsidRDefault="00404696" w:rsidP="00404696">
      <w:pPr>
        <w:jc w:val="both"/>
        <w:rPr>
          <w:b/>
        </w:rPr>
      </w:pPr>
    </w:p>
    <w:p w14:paraId="09F01041" w14:textId="77777777" w:rsidR="00404696" w:rsidRPr="00103513" w:rsidRDefault="00404696" w:rsidP="00404696">
      <w:pPr>
        <w:jc w:val="center"/>
        <w:rPr>
          <w:b/>
        </w:rPr>
      </w:pPr>
      <w:r w:rsidRPr="00706895">
        <w:rPr>
          <w:b/>
          <w:noProof/>
        </w:rPr>
        <w:drawing>
          <wp:inline distT="0" distB="0" distL="0" distR="0" wp14:anchorId="08DB3393" wp14:editId="5C5655E2">
            <wp:extent cx="4034117" cy="1143000"/>
            <wp:effectExtent l="0" t="0" r="5080" b="0"/>
            <wp:docPr id="20" name="Obraz 20" descr="Nowy obraz mapy bi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Nowy obraz mapy bitowej"/>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4034117" cy="1143000"/>
                    </a:xfrm>
                    <a:prstGeom prst="rect">
                      <a:avLst/>
                    </a:prstGeom>
                    <a:noFill/>
                    <a:ln>
                      <a:noFill/>
                    </a:ln>
                  </pic:spPr>
                </pic:pic>
              </a:graphicData>
            </a:graphic>
          </wp:inline>
        </w:drawing>
      </w:r>
    </w:p>
    <w:p w14:paraId="59AC4F79" w14:textId="77777777" w:rsidR="00404696" w:rsidRDefault="00404696" w:rsidP="00404696">
      <w:pPr>
        <w:rPr>
          <w:sz w:val="22"/>
          <w:szCs w:val="22"/>
        </w:rPr>
      </w:pPr>
    </w:p>
    <w:p w14:paraId="4271C832" w14:textId="77777777" w:rsidR="00404696" w:rsidRDefault="00404696" w:rsidP="00404696">
      <w:pPr>
        <w:rPr>
          <w:sz w:val="22"/>
          <w:szCs w:val="22"/>
        </w:rPr>
      </w:pPr>
    </w:p>
    <w:p w14:paraId="221A0DF1"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8</w:t>
      </w:r>
      <w:r w:rsidRPr="00A10793">
        <w:rPr>
          <w:b/>
          <w:sz w:val="22"/>
          <w:szCs w:val="22"/>
          <w:u w:val="single"/>
        </w:rPr>
        <w:t xml:space="preserve">: </w:t>
      </w:r>
    </w:p>
    <w:p w14:paraId="5C959FFB"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73273A52" w14:textId="77777777" w:rsidR="00404696" w:rsidRPr="00585888" w:rsidRDefault="00404696" w:rsidP="00404696">
      <w:pPr>
        <w:jc w:val="center"/>
        <w:rPr>
          <w:b/>
          <w:bCs/>
          <w:sz w:val="22"/>
          <w:szCs w:val="22"/>
        </w:rPr>
      </w:pPr>
      <w:r w:rsidRPr="00585888">
        <w:rPr>
          <w:b/>
          <w:bCs/>
          <w:sz w:val="22"/>
          <w:szCs w:val="22"/>
        </w:rPr>
        <w:t>Sprzęt dedykowany pozostałym pracownikom zatrudnionym pod ziemią</w:t>
      </w:r>
    </w:p>
    <w:p w14:paraId="42F54956" w14:textId="77777777" w:rsidR="00404696" w:rsidRDefault="00404696" w:rsidP="00404696">
      <w:pPr>
        <w:jc w:val="center"/>
        <w:rPr>
          <w:sz w:val="22"/>
          <w:szCs w:val="22"/>
        </w:rPr>
      </w:pPr>
      <w:r>
        <w:rPr>
          <w:b/>
          <w:bCs/>
          <w:sz w:val="22"/>
          <w:szCs w:val="22"/>
        </w:rPr>
        <w:t xml:space="preserve">26 – </w:t>
      </w:r>
      <w:r w:rsidRPr="00585888">
        <w:rPr>
          <w:b/>
          <w:bCs/>
          <w:sz w:val="22"/>
          <w:szCs w:val="22"/>
        </w:rPr>
        <w:t>Urządzenie samohamowne osobiste z taśmą</w:t>
      </w:r>
    </w:p>
    <w:p w14:paraId="570B314C" w14:textId="77777777" w:rsidR="00404696" w:rsidRPr="00706895" w:rsidRDefault="00404696" w:rsidP="00404696">
      <w:pPr>
        <w:jc w:val="both"/>
        <w:rPr>
          <w:rFonts w:ascii="Times Roman" w:hAnsi="Times Roman"/>
        </w:rPr>
      </w:pPr>
      <w:r w:rsidRPr="00706895">
        <w:rPr>
          <w:rFonts w:ascii="Times Roman" w:hAnsi="Times Roman"/>
        </w:rPr>
        <w:t xml:space="preserve">Powinno spełniać normę </w:t>
      </w:r>
      <w:r w:rsidRPr="00706895">
        <w:rPr>
          <w:rFonts w:ascii="Times Roman" w:hAnsi="Times Roman"/>
          <w:b/>
        </w:rPr>
        <w:t>PN-EN – 360.</w:t>
      </w:r>
      <w:r>
        <w:rPr>
          <w:rFonts w:ascii="Times Roman" w:hAnsi="Times Roman"/>
        </w:rPr>
        <w:t xml:space="preserve"> </w:t>
      </w:r>
      <w:r w:rsidRPr="00706895">
        <w:rPr>
          <w:rFonts w:ascii="Times Roman" w:hAnsi="Times Roman"/>
        </w:rPr>
        <w:t>Urządzenie samohamowne z wbudowanym amortyzatorem włók</w:t>
      </w:r>
      <w:r>
        <w:rPr>
          <w:rFonts w:ascii="Times Roman" w:hAnsi="Times Roman"/>
        </w:rPr>
        <w:t>ienniczym pochłaniającym Energi</w:t>
      </w:r>
      <w:r w:rsidRPr="00706895">
        <w:rPr>
          <w:rFonts w:ascii="Times Roman" w:hAnsi="Times Roman"/>
        </w:rPr>
        <w:t>ę powstrzymywania spadania powinno:</w:t>
      </w:r>
    </w:p>
    <w:p w14:paraId="636F0E45" w14:textId="77777777" w:rsidR="00404696" w:rsidRPr="00706895" w:rsidRDefault="00404696" w:rsidP="00404696">
      <w:pPr>
        <w:jc w:val="both"/>
        <w:rPr>
          <w:rFonts w:ascii="Times Roman" w:hAnsi="Times Roman"/>
        </w:rPr>
      </w:pPr>
      <w:r w:rsidRPr="00706895">
        <w:rPr>
          <w:rFonts w:ascii="Times Roman" w:hAnsi="Times Roman"/>
        </w:rPr>
        <w:t>-posiadać wbudowany wskaźnik obciążenia wskazujący, kiedy urządzenie należy wycofać z eksploatacji,</w:t>
      </w:r>
    </w:p>
    <w:p w14:paraId="368348DB" w14:textId="77777777" w:rsidR="00404696" w:rsidRPr="00706895" w:rsidRDefault="00404696" w:rsidP="00404696">
      <w:pPr>
        <w:jc w:val="both"/>
        <w:rPr>
          <w:rFonts w:ascii="Times Roman" w:hAnsi="Times Roman"/>
        </w:rPr>
      </w:pPr>
      <w:r w:rsidRPr="00706895">
        <w:rPr>
          <w:rFonts w:ascii="Times Roman" w:hAnsi="Times Roman"/>
        </w:rPr>
        <w:t>- posiadać lekką, zwartą i odporną na uderzenia obudowę, waga urządzenia do 1,5 kg,</w:t>
      </w:r>
    </w:p>
    <w:p w14:paraId="658EC097" w14:textId="77777777" w:rsidR="00404696" w:rsidRPr="00706895" w:rsidRDefault="00404696" w:rsidP="00404696">
      <w:pPr>
        <w:jc w:val="both"/>
        <w:rPr>
          <w:rFonts w:ascii="Times Roman" w:hAnsi="Times Roman"/>
        </w:rPr>
      </w:pPr>
      <w:r w:rsidRPr="00706895">
        <w:rPr>
          <w:rFonts w:ascii="Times Roman" w:hAnsi="Times Roman"/>
        </w:rPr>
        <w:t>- mieć szybko reagujący system hamowania,</w:t>
      </w:r>
    </w:p>
    <w:p w14:paraId="307F4230" w14:textId="77777777" w:rsidR="00404696" w:rsidRPr="00706895" w:rsidRDefault="00404696" w:rsidP="00404696">
      <w:pPr>
        <w:jc w:val="both"/>
        <w:rPr>
          <w:rFonts w:ascii="Times Roman" w:hAnsi="Times Roman"/>
        </w:rPr>
      </w:pPr>
      <w:r w:rsidRPr="00706895">
        <w:rPr>
          <w:rFonts w:ascii="Times Roman" w:hAnsi="Times Roman"/>
        </w:rPr>
        <w:t>- posiadać odporną na tarcie taśmę o długości min. 1,8m,</w:t>
      </w:r>
    </w:p>
    <w:p w14:paraId="1D1B0368" w14:textId="77777777" w:rsidR="00404696" w:rsidRPr="00706895" w:rsidRDefault="00404696" w:rsidP="00404696">
      <w:pPr>
        <w:jc w:val="both"/>
        <w:rPr>
          <w:rFonts w:ascii="Times Roman" w:hAnsi="Times Roman"/>
        </w:rPr>
      </w:pPr>
      <w:r w:rsidRPr="00706895">
        <w:rPr>
          <w:rFonts w:ascii="Times Roman" w:hAnsi="Times Roman"/>
        </w:rPr>
        <w:t xml:space="preserve">- długość robocza z </w:t>
      </w:r>
      <w:proofErr w:type="spellStart"/>
      <w:r w:rsidRPr="00706895">
        <w:rPr>
          <w:rFonts w:ascii="Times Roman" w:hAnsi="Times Roman"/>
        </w:rPr>
        <w:t>zatrzaśnikami</w:t>
      </w:r>
      <w:proofErr w:type="spellEnd"/>
      <w:r w:rsidRPr="00706895">
        <w:rPr>
          <w:rFonts w:ascii="Times Roman" w:hAnsi="Times Roman"/>
        </w:rPr>
        <w:t xml:space="preserve"> min. 2,45 m</w:t>
      </w:r>
    </w:p>
    <w:p w14:paraId="305E69B3" w14:textId="77777777" w:rsidR="00404696" w:rsidRPr="00706895" w:rsidRDefault="00404696" w:rsidP="00404696">
      <w:pPr>
        <w:jc w:val="both"/>
        <w:rPr>
          <w:rFonts w:ascii="Times Roman" w:hAnsi="Times Roman"/>
        </w:rPr>
      </w:pPr>
      <w:r w:rsidRPr="00706895">
        <w:rPr>
          <w:rFonts w:ascii="Times Roman" w:hAnsi="Times Roman"/>
        </w:rPr>
        <w:t>- mieć zabudowany krętlik zapobiegania skręcania taśmy,</w:t>
      </w:r>
    </w:p>
    <w:p w14:paraId="3109C55B" w14:textId="77777777" w:rsidR="00404696" w:rsidRPr="00706895" w:rsidRDefault="00404696" w:rsidP="00404696">
      <w:pPr>
        <w:jc w:val="both"/>
        <w:rPr>
          <w:rFonts w:ascii="Times Roman" w:hAnsi="Times Roman"/>
        </w:rPr>
      </w:pPr>
      <w:r w:rsidRPr="00706895">
        <w:rPr>
          <w:rFonts w:ascii="Times Roman" w:hAnsi="Times Roman"/>
        </w:rPr>
        <w:t xml:space="preserve">- posiadać hak o prześwicie min. 55mm oraz </w:t>
      </w:r>
      <w:proofErr w:type="spellStart"/>
      <w:r w:rsidRPr="00706895">
        <w:rPr>
          <w:rFonts w:ascii="Times Roman" w:hAnsi="Times Roman"/>
        </w:rPr>
        <w:t>zatrzaśnik</w:t>
      </w:r>
      <w:proofErr w:type="spellEnd"/>
      <w:r w:rsidRPr="00706895">
        <w:rPr>
          <w:rFonts w:ascii="Times Roman" w:hAnsi="Times Roman"/>
        </w:rPr>
        <w:t xml:space="preserve"> o prześwicie minimum 16mm,</w:t>
      </w:r>
    </w:p>
    <w:p w14:paraId="5EE4F8EB" w14:textId="77777777" w:rsidR="00404696" w:rsidRPr="00706895" w:rsidRDefault="00404696" w:rsidP="00404696">
      <w:pPr>
        <w:jc w:val="both"/>
        <w:rPr>
          <w:rFonts w:ascii="Times Roman" w:hAnsi="Times Roman"/>
        </w:rPr>
      </w:pPr>
      <w:r w:rsidRPr="00706895">
        <w:rPr>
          <w:rFonts w:ascii="Times Roman" w:hAnsi="Times Roman"/>
        </w:rPr>
        <w:t>- zwalniać użytkownika z konieczności przeprowadzania corocznego przeglądu u producenta,</w:t>
      </w:r>
    </w:p>
    <w:p w14:paraId="112E2671" w14:textId="77777777" w:rsidR="00404696" w:rsidRPr="00706895" w:rsidRDefault="00404696" w:rsidP="00404696">
      <w:pPr>
        <w:ind w:left="142" w:hanging="142"/>
        <w:jc w:val="both"/>
        <w:rPr>
          <w:rFonts w:ascii="Times Roman" w:hAnsi="Times Roman"/>
        </w:rPr>
      </w:pPr>
      <w:r w:rsidRPr="00706895">
        <w:rPr>
          <w:rFonts w:ascii="Times Roman" w:hAnsi="Times Roman"/>
        </w:rPr>
        <w:t>- posiadać funkcje samoczynnego blokowania oraz automatycznego napinania i powrotnego zwijania  taśmy,</w:t>
      </w:r>
    </w:p>
    <w:p w14:paraId="32857313" w14:textId="77777777" w:rsidR="00404696" w:rsidRPr="00706895" w:rsidRDefault="00404696" w:rsidP="00404696">
      <w:pPr>
        <w:jc w:val="both"/>
        <w:rPr>
          <w:rFonts w:ascii="Times Roman" w:hAnsi="Times Roman"/>
        </w:rPr>
      </w:pPr>
      <w:r w:rsidRPr="00706895">
        <w:rPr>
          <w:rFonts w:ascii="Times Roman" w:hAnsi="Times Roman"/>
        </w:rPr>
        <w:t>- być przeznaczone dla użytkowników o ciężarze do 140kg.</w:t>
      </w:r>
    </w:p>
    <w:p w14:paraId="449C7851" w14:textId="77777777" w:rsidR="00404696" w:rsidRPr="00706895" w:rsidRDefault="00404696" w:rsidP="00404696">
      <w:pPr>
        <w:jc w:val="both"/>
        <w:rPr>
          <w:rFonts w:ascii="Times Roman" w:hAnsi="Times Roman"/>
        </w:rPr>
      </w:pPr>
      <w:r w:rsidRPr="00706895">
        <w:rPr>
          <w:rFonts w:ascii="Times Roman" w:hAnsi="Times Roman"/>
        </w:rPr>
        <w:t>Rysunek poniżej ma</w:t>
      </w:r>
      <w:r>
        <w:rPr>
          <w:rFonts w:ascii="Times Roman" w:hAnsi="Times Roman"/>
        </w:rPr>
        <w:t xml:space="preserve"> charakter poglądowy: </w:t>
      </w:r>
    </w:p>
    <w:p w14:paraId="41C0A227" w14:textId="77777777" w:rsidR="00404696" w:rsidRPr="00103513" w:rsidRDefault="00404696" w:rsidP="00404696">
      <w:pPr>
        <w:jc w:val="center"/>
        <w:rPr>
          <w:rFonts w:ascii="Times Roman" w:hAnsi="Times Roman"/>
          <w:noProof/>
        </w:rPr>
      </w:pPr>
      <w:r w:rsidRPr="00706895">
        <w:rPr>
          <w:noProof/>
        </w:rPr>
        <w:drawing>
          <wp:inline distT="0" distB="0" distL="0" distR="0" wp14:anchorId="7729A3E1" wp14:editId="1380D458">
            <wp:extent cx="2638425" cy="2638425"/>
            <wp:effectExtent l="0" t="0" r="9525" b="9525"/>
            <wp:docPr id="52" name="Obraz 52" descr="http://supron1.pl/3232-2948-thickbox/urzadzenie-samohamowne-w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1" descr="http://supron1.pl/3232-2948-thickbox/urzadzenie-samohamowne-wr-25.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640605" cy="2640605"/>
                    </a:xfrm>
                    <a:prstGeom prst="rect">
                      <a:avLst/>
                    </a:prstGeom>
                    <a:noFill/>
                    <a:ln>
                      <a:noFill/>
                    </a:ln>
                  </pic:spPr>
                </pic:pic>
              </a:graphicData>
            </a:graphic>
          </wp:inline>
        </w:drawing>
      </w:r>
    </w:p>
    <w:p w14:paraId="16198D22" w14:textId="77777777" w:rsidR="00404696" w:rsidRDefault="00404696" w:rsidP="00404696">
      <w:pPr>
        <w:rPr>
          <w:sz w:val="22"/>
          <w:szCs w:val="22"/>
        </w:rPr>
      </w:pPr>
    </w:p>
    <w:p w14:paraId="6D481875" w14:textId="77777777" w:rsidR="00404696" w:rsidRDefault="00404696" w:rsidP="00404696">
      <w:pPr>
        <w:rPr>
          <w:sz w:val="22"/>
          <w:szCs w:val="22"/>
        </w:rPr>
      </w:pPr>
    </w:p>
    <w:p w14:paraId="01DF28CF"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9</w:t>
      </w:r>
      <w:r w:rsidRPr="00A10793">
        <w:rPr>
          <w:b/>
          <w:sz w:val="22"/>
          <w:szCs w:val="22"/>
          <w:u w:val="single"/>
        </w:rPr>
        <w:t xml:space="preserve">: </w:t>
      </w:r>
    </w:p>
    <w:p w14:paraId="692D3AAE"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073108DF" w14:textId="77777777" w:rsidR="00404696" w:rsidRPr="00585888" w:rsidRDefault="00404696" w:rsidP="00404696">
      <w:pPr>
        <w:jc w:val="center"/>
        <w:rPr>
          <w:b/>
          <w:bCs/>
          <w:sz w:val="22"/>
          <w:szCs w:val="22"/>
        </w:rPr>
      </w:pPr>
      <w:r w:rsidRPr="00585888">
        <w:rPr>
          <w:b/>
          <w:bCs/>
          <w:sz w:val="22"/>
          <w:szCs w:val="22"/>
        </w:rPr>
        <w:t>Sprzęt dedykowany spawaczom</w:t>
      </w:r>
    </w:p>
    <w:p w14:paraId="7F2E0D74" w14:textId="77777777" w:rsidR="00404696" w:rsidRDefault="00404696" w:rsidP="00404696">
      <w:pPr>
        <w:jc w:val="center"/>
        <w:rPr>
          <w:sz w:val="22"/>
          <w:szCs w:val="22"/>
        </w:rPr>
      </w:pPr>
      <w:r>
        <w:rPr>
          <w:b/>
          <w:bCs/>
          <w:sz w:val="22"/>
          <w:szCs w:val="22"/>
        </w:rPr>
        <w:t xml:space="preserve">18b - </w:t>
      </w:r>
      <w:r w:rsidRPr="00585888">
        <w:rPr>
          <w:b/>
          <w:bCs/>
          <w:sz w:val="22"/>
          <w:szCs w:val="22"/>
        </w:rPr>
        <w:t xml:space="preserve"> Urządzenie samohamowne z liną stalową o dł. 15m.</w:t>
      </w:r>
    </w:p>
    <w:p w14:paraId="24C70F0F" w14:textId="77777777" w:rsidR="00404696" w:rsidRPr="00B053F3" w:rsidRDefault="00404696" w:rsidP="00404696">
      <w:pPr>
        <w:jc w:val="both"/>
      </w:pPr>
      <w:r w:rsidRPr="00706895">
        <w:t xml:space="preserve">Urządzenie samohamowne z wbudowanym mechanizmem pochłaniającym Energię powstrzymywania spadania. Właściwości ochronne i użytkowe urządzenia: linka stalowa,  obudowa metalowa z zaczepem hakowym </w:t>
      </w:r>
      <w:r>
        <w:br/>
      </w:r>
      <w:r w:rsidRPr="00706895">
        <w:t xml:space="preserve">o rozwarciu min. 55 mm, funkcja samoczynnego blokowania oraz automatycznego napinania i powrotnego zwijania linki, uchwyt obrotowy umożliwiający obracanie się urządzenia wokół własnej osi zapobiegający skręcanie się liny, indykator spadku wskazujący konieczność wycofania urządzenia z </w:t>
      </w:r>
      <w:r>
        <w:t xml:space="preserve">użytkowania. </w:t>
      </w:r>
      <w:r w:rsidRPr="00B053F3">
        <w:t xml:space="preserve">Linka urządzenia powinna być zakończona </w:t>
      </w:r>
      <w:proofErr w:type="spellStart"/>
      <w:r w:rsidRPr="00B053F3">
        <w:t>zatrzaśnikiem</w:t>
      </w:r>
      <w:proofErr w:type="spellEnd"/>
      <w:r w:rsidRPr="00B053F3">
        <w:t xml:space="preserve"> stalowym o otwarciu minimum 17 mm od strony mocowania do szelek oraz nie mniejsze niż 55 mm od strony punktu mocowania do konstrukcji. Długość linki urządzenia wynoszącą 15m. Urządzenie z przeznaczeniem do prac w miejscach gdzie występują niekorzystne warunki mikroklimatyczne (zapylenie, wilgoć). Zgodne z wymaganiami</w:t>
      </w:r>
      <w:r w:rsidRPr="00B053F3">
        <w:rPr>
          <w:b/>
          <w:spacing w:val="-1"/>
        </w:rPr>
        <w:t xml:space="preserve"> PN-EN 360</w:t>
      </w:r>
      <w:r>
        <w:rPr>
          <w:b/>
          <w:spacing w:val="-1"/>
        </w:rPr>
        <w:t>.</w:t>
      </w:r>
    </w:p>
    <w:p w14:paraId="039965EE" w14:textId="77777777" w:rsidR="00404696" w:rsidRPr="00B053F3" w:rsidRDefault="00404696" w:rsidP="00404696">
      <w:pPr>
        <w:jc w:val="both"/>
      </w:pPr>
      <w:r w:rsidRPr="00B053F3">
        <w:t>Rysunek poniżej ma charakter poglądowy</w:t>
      </w:r>
      <w:r>
        <w:t>:</w:t>
      </w:r>
    </w:p>
    <w:p w14:paraId="2EE806C5" w14:textId="77777777" w:rsidR="00404696" w:rsidRPr="00706895" w:rsidRDefault="00404696" w:rsidP="00404696">
      <w:pPr>
        <w:jc w:val="center"/>
        <w:rPr>
          <w:b/>
        </w:rPr>
      </w:pPr>
      <w:r w:rsidRPr="00706895">
        <w:rPr>
          <w:noProof/>
        </w:rPr>
        <w:drawing>
          <wp:inline distT="0" distB="0" distL="0" distR="0" wp14:anchorId="505EF322" wp14:editId="65A23DE9">
            <wp:extent cx="2886075" cy="2156742"/>
            <wp:effectExtent l="0" t="0" r="0" b="0"/>
            <wp:docPr id="183502763" name="Obraz 183502763" descr="Kopia 09223220031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36" descr="Kopia 092232200311ad"/>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2888118" cy="2158269"/>
                    </a:xfrm>
                    <a:prstGeom prst="rect">
                      <a:avLst/>
                    </a:prstGeom>
                    <a:noFill/>
                    <a:ln>
                      <a:noFill/>
                    </a:ln>
                  </pic:spPr>
                </pic:pic>
              </a:graphicData>
            </a:graphic>
          </wp:inline>
        </w:drawing>
      </w:r>
    </w:p>
    <w:p w14:paraId="16588CF5" w14:textId="77777777" w:rsidR="00404696" w:rsidRDefault="00404696" w:rsidP="00404696">
      <w:pPr>
        <w:rPr>
          <w:sz w:val="22"/>
          <w:szCs w:val="22"/>
        </w:rPr>
      </w:pPr>
    </w:p>
    <w:p w14:paraId="5E24613A" w14:textId="77777777" w:rsidR="00404696" w:rsidRPr="00A10793" w:rsidRDefault="00404696" w:rsidP="00404696">
      <w:pPr>
        <w:jc w:val="both"/>
        <w:rPr>
          <w:b/>
          <w:sz w:val="22"/>
          <w:szCs w:val="22"/>
          <w:u w:val="single"/>
        </w:rPr>
      </w:pPr>
      <w:r w:rsidRPr="00A10793">
        <w:rPr>
          <w:b/>
          <w:sz w:val="22"/>
          <w:szCs w:val="22"/>
          <w:u w:val="single"/>
        </w:rPr>
        <w:t xml:space="preserve">Zadanie nr </w:t>
      </w:r>
      <w:r>
        <w:rPr>
          <w:b/>
          <w:sz w:val="22"/>
          <w:szCs w:val="22"/>
          <w:u w:val="single"/>
        </w:rPr>
        <w:t>10</w:t>
      </w:r>
      <w:r w:rsidRPr="00A10793">
        <w:rPr>
          <w:b/>
          <w:sz w:val="22"/>
          <w:szCs w:val="22"/>
          <w:u w:val="single"/>
        </w:rPr>
        <w:t xml:space="preserve">: </w:t>
      </w:r>
    </w:p>
    <w:p w14:paraId="34B2E030" w14:textId="77777777" w:rsidR="00404696" w:rsidRDefault="00404696" w:rsidP="00404696">
      <w:pPr>
        <w:pStyle w:val="Nagwek3"/>
        <w:tabs>
          <w:tab w:val="center" w:pos="4560"/>
        </w:tabs>
        <w:ind w:left="0" w:firstLine="0"/>
        <w:rPr>
          <w:sz w:val="22"/>
          <w:szCs w:val="22"/>
        </w:rPr>
      </w:pPr>
      <w:r w:rsidRPr="00A10793">
        <w:rPr>
          <w:sz w:val="22"/>
          <w:szCs w:val="22"/>
        </w:rPr>
        <w:t xml:space="preserve">Wyrób nr </w:t>
      </w:r>
      <w:r>
        <w:rPr>
          <w:sz w:val="22"/>
          <w:szCs w:val="22"/>
        </w:rPr>
        <w:t xml:space="preserve">84: </w:t>
      </w:r>
      <w:r w:rsidRPr="00D2083D">
        <w:rPr>
          <w:sz w:val="22"/>
          <w:szCs w:val="22"/>
        </w:rPr>
        <w:t>SPRZĘT CHRONIĄCY PRZED UPADKIEM Z WYSOKOŚCI</w:t>
      </w:r>
    </w:p>
    <w:p w14:paraId="4D4F5D6A" w14:textId="77777777" w:rsidR="00404696" w:rsidRPr="00585888" w:rsidRDefault="00404696" w:rsidP="00404696">
      <w:pPr>
        <w:jc w:val="center"/>
        <w:rPr>
          <w:b/>
          <w:bCs/>
          <w:sz w:val="22"/>
          <w:szCs w:val="22"/>
        </w:rPr>
      </w:pPr>
      <w:r w:rsidRPr="00585888">
        <w:rPr>
          <w:b/>
          <w:bCs/>
          <w:sz w:val="22"/>
          <w:szCs w:val="22"/>
        </w:rPr>
        <w:t>Sprzęt dedykowany spawaczom</w:t>
      </w:r>
    </w:p>
    <w:p w14:paraId="78BF8C63" w14:textId="77777777" w:rsidR="00404696" w:rsidRDefault="00404696" w:rsidP="00404696">
      <w:pPr>
        <w:jc w:val="center"/>
        <w:rPr>
          <w:sz w:val="22"/>
          <w:szCs w:val="22"/>
        </w:rPr>
      </w:pPr>
      <w:r>
        <w:rPr>
          <w:b/>
          <w:bCs/>
          <w:sz w:val="22"/>
          <w:szCs w:val="22"/>
        </w:rPr>
        <w:t xml:space="preserve">18a – </w:t>
      </w:r>
      <w:r w:rsidRPr="00585888">
        <w:rPr>
          <w:b/>
          <w:bCs/>
          <w:sz w:val="22"/>
          <w:szCs w:val="22"/>
        </w:rPr>
        <w:t xml:space="preserve"> Urządzenie samohamowne z liną stalową o dł. 10m.</w:t>
      </w:r>
    </w:p>
    <w:p w14:paraId="6779ACD8" w14:textId="2D7B1A6D" w:rsidR="00404696" w:rsidRPr="00706895" w:rsidRDefault="00404696" w:rsidP="00404696">
      <w:pPr>
        <w:jc w:val="both"/>
      </w:pPr>
      <w:r w:rsidRPr="00706895">
        <w:t xml:space="preserve">Urządzenie samohamowne z wbudowanym mechanizmem pochłaniającym Energię powstrzymywania spadania. Właściwości ochronne i użytkowe urządzenia: linka stalowa,  obudowa metalowa z zaczepem hakowym </w:t>
      </w:r>
      <w:r>
        <w:br/>
      </w:r>
      <w:r w:rsidRPr="00706895">
        <w:t>o rozwarciu min. 55 mm, funkcja samoczynnego blokowania oraz automatycznego napinania i powrotnego zwijania linki, uchwyt obrotowy umożliwiający obracanie się urządzenia wokół własnej osi zapobiegający skręcanie się liny, indykator spadku wskazujący konieczność wycof</w:t>
      </w:r>
      <w:r>
        <w:t xml:space="preserve">ania urządzenia z użytkowania. </w:t>
      </w:r>
      <w:r w:rsidRPr="00706895">
        <w:t xml:space="preserve">Linka urządzenia powinna być zakończona </w:t>
      </w:r>
      <w:proofErr w:type="spellStart"/>
      <w:r w:rsidRPr="00706895">
        <w:t>zatrzaśnikiem</w:t>
      </w:r>
      <w:proofErr w:type="spellEnd"/>
      <w:r w:rsidRPr="00706895">
        <w:t xml:space="preserve"> stalowym o otwarciu minimum 17 mm od strony mocowania do szelek oraz nie mniejsze niż 55 mm od strony punktu mocowania do konstrukcji. Długość linki urządzenia </w:t>
      </w:r>
      <w:r>
        <w:t xml:space="preserve">wynoszącą </w:t>
      </w:r>
      <w:r w:rsidRPr="00706895">
        <w:t>10m</w:t>
      </w:r>
      <w:r>
        <w:t>.</w:t>
      </w:r>
      <w:r w:rsidRPr="00706895">
        <w:t xml:space="preserve"> Urządzenie z przeznaczeniem do prac w miejscach gdzie występują niekorzystne warunki mikroklimatyczne (zapylenie, wilgoć). Zgodne z wymaganiami</w:t>
      </w:r>
      <w:r w:rsidRPr="00706895">
        <w:rPr>
          <w:b/>
          <w:spacing w:val="-1"/>
        </w:rPr>
        <w:t xml:space="preserve"> PN-EN 360</w:t>
      </w:r>
      <w:r w:rsidR="00827D79">
        <w:rPr>
          <w:b/>
          <w:spacing w:val="-1"/>
        </w:rPr>
        <w:t>.</w:t>
      </w:r>
    </w:p>
    <w:p w14:paraId="41E8D67A" w14:textId="77777777" w:rsidR="00404696" w:rsidRPr="00706895" w:rsidRDefault="00404696" w:rsidP="00404696">
      <w:pPr>
        <w:jc w:val="both"/>
      </w:pPr>
      <w:r w:rsidRPr="00706895">
        <w:t>Rysunek poniżej ma charakter poglądowy</w:t>
      </w:r>
      <w:r>
        <w:t>:</w:t>
      </w:r>
    </w:p>
    <w:p w14:paraId="1C78D167" w14:textId="77777777" w:rsidR="00404696" w:rsidRDefault="00404696" w:rsidP="00404696">
      <w:pPr>
        <w:jc w:val="center"/>
        <w:rPr>
          <w:b/>
        </w:rPr>
      </w:pPr>
      <w:r w:rsidRPr="00706895">
        <w:rPr>
          <w:noProof/>
        </w:rPr>
        <w:drawing>
          <wp:inline distT="0" distB="0" distL="0" distR="0" wp14:anchorId="1C2DF654" wp14:editId="2A4FB076">
            <wp:extent cx="2829615" cy="2114550"/>
            <wp:effectExtent l="0" t="0" r="8890" b="0"/>
            <wp:docPr id="50" name="Obraz 50" descr="Kopia 09223220031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36" descr="Kopia 092232200311ad"/>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2831474" cy="2115939"/>
                    </a:xfrm>
                    <a:prstGeom prst="rect">
                      <a:avLst/>
                    </a:prstGeom>
                    <a:noFill/>
                    <a:ln>
                      <a:noFill/>
                    </a:ln>
                  </pic:spPr>
                </pic:pic>
              </a:graphicData>
            </a:graphic>
          </wp:inline>
        </w:drawing>
      </w:r>
    </w:p>
    <w:p w14:paraId="6206100B" w14:textId="77777777" w:rsidR="00404696" w:rsidRDefault="00404696" w:rsidP="00404696">
      <w:pPr>
        <w:rPr>
          <w:sz w:val="22"/>
          <w:szCs w:val="22"/>
        </w:rPr>
      </w:pPr>
    </w:p>
    <w:p w14:paraId="2DA777BE" w14:textId="77777777" w:rsidR="00404696" w:rsidRDefault="00404696" w:rsidP="0069598A">
      <w:pPr>
        <w:rPr>
          <w:sz w:val="22"/>
          <w:szCs w:val="22"/>
        </w:rPr>
      </w:pPr>
    </w:p>
    <w:p w14:paraId="1CEBE7FF" w14:textId="77777777" w:rsidR="00404696" w:rsidRPr="00536B25" w:rsidRDefault="00404696" w:rsidP="0069598A">
      <w:pPr>
        <w:rPr>
          <w:sz w:val="22"/>
          <w:szCs w:val="22"/>
        </w:rPr>
      </w:pPr>
    </w:p>
    <w:p w14:paraId="0E1711E0" w14:textId="77777777" w:rsidR="0069598A" w:rsidRPr="00536B25" w:rsidRDefault="0069598A" w:rsidP="00C46BEE">
      <w:pPr>
        <w:numPr>
          <w:ilvl w:val="0"/>
          <w:numId w:val="36"/>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6157E37" w14:textId="77777777" w:rsidR="0069598A" w:rsidRDefault="0069598A" w:rsidP="0069598A">
      <w:pPr>
        <w:ind w:left="284" w:hanging="284"/>
        <w:jc w:val="both"/>
        <w:rPr>
          <w:sz w:val="22"/>
          <w:szCs w:val="22"/>
        </w:rPr>
      </w:pPr>
    </w:p>
    <w:p w14:paraId="4CA8441D" w14:textId="77777777" w:rsidR="00404696" w:rsidRDefault="00404696" w:rsidP="00404696">
      <w:pPr>
        <w:ind w:left="284" w:hanging="284"/>
        <w:jc w:val="both"/>
        <w:rPr>
          <w:sz w:val="22"/>
          <w:szCs w:val="22"/>
        </w:rPr>
      </w:pPr>
      <w:r w:rsidRPr="00565BCA">
        <w:rPr>
          <w:sz w:val="22"/>
          <w:szCs w:val="22"/>
        </w:rPr>
        <w:t>W zakresie zadań nr 1-</w:t>
      </w:r>
      <w:r>
        <w:rPr>
          <w:sz w:val="22"/>
          <w:szCs w:val="22"/>
        </w:rPr>
        <w:t>10</w:t>
      </w:r>
      <w:r w:rsidRPr="00565BCA">
        <w:rPr>
          <w:sz w:val="22"/>
          <w:szCs w:val="22"/>
        </w:rPr>
        <w:t xml:space="preserve"> : </w:t>
      </w:r>
    </w:p>
    <w:p w14:paraId="6E49D9B6" w14:textId="77777777" w:rsidR="00404696" w:rsidRDefault="00404696" w:rsidP="00404696">
      <w:pPr>
        <w:ind w:left="284" w:hanging="284"/>
        <w:jc w:val="both"/>
        <w:rPr>
          <w:sz w:val="22"/>
          <w:szCs w:val="22"/>
        </w:rPr>
      </w:pPr>
      <w:r w:rsidRPr="00585888">
        <w:rPr>
          <w:sz w:val="22"/>
          <w:szCs w:val="22"/>
        </w:rPr>
        <w:t>1.</w:t>
      </w:r>
      <w:r w:rsidRPr="00585888">
        <w:rPr>
          <w:sz w:val="22"/>
          <w:szCs w:val="22"/>
        </w:rPr>
        <w:tab/>
        <w:t xml:space="preserve">Każdy dostarczony egzemplarz sprzętu musi być oznakowany w sposób widoczny, czytelny </w:t>
      </w:r>
      <w:r>
        <w:rPr>
          <w:sz w:val="22"/>
          <w:szCs w:val="22"/>
        </w:rPr>
        <w:br/>
      </w:r>
      <w:r w:rsidRPr="00585888">
        <w:rPr>
          <w:sz w:val="22"/>
          <w:szCs w:val="22"/>
        </w:rPr>
        <w:t>i odporny na zatarcie przez cały okres jego użytkowania.</w:t>
      </w:r>
    </w:p>
    <w:p w14:paraId="223206CB" w14:textId="77777777" w:rsidR="00404696" w:rsidRPr="00585888" w:rsidRDefault="00404696" w:rsidP="00404696">
      <w:pPr>
        <w:ind w:left="284" w:hanging="284"/>
        <w:jc w:val="both"/>
        <w:rPr>
          <w:sz w:val="22"/>
          <w:szCs w:val="22"/>
        </w:rPr>
      </w:pPr>
      <w:r>
        <w:rPr>
          <w:sz w:val="22"/>
          <w:szCs w:val="22"/>
        </w:rPr>
        <w:t xml:space="preserve">2. </w:t>
      </w:r>
      <w:r w:rsidRPr="0041446F">
        <w:rPr>
          <w:sz w:val="22"/>
          <w:szCs w:val="22"/>
        </w:rPr>
        <w:t>Oznakowanie wyrobu musi być trwałe w całym cyklu użytkowania wyrobu.</w:t>
      </w:r>
    </w:p>
    <w:p w14:paraId="743B4DF8" w14:textId="77777777" w:rsidR="00404696" w:rsidRDefault="00404696" w:rsidP="00404696">
      <w:pPr>
        <w:ind w:left="284" w:hanging="284"/>
        <w:jc w:val="both"/>
        <w:rPr>
          <w:sz w:val="22"/>
          <w:szCs w:val="22"/>
        </w:rPr>
      </w:pPr>
      <w:r>
        <w:rPr>
          <w:sz w:val="22"/>
          <w:szCs w:val="22"/>
        </w:rPr>
        <w:t>3</w:t>
      </w:r>
      <w:r w:rsidRPr="00585888">
        <w:rPr>
          <w:sz w:val="22"/>
          <w:szCs w:val="22"/>
        </w:rPr>
        <w:t>.</w:t>
      </w:r>
      <w:r w:rsidRPr="00585888">
        <w:rPr>
          <w:sz w:val="22"/>
          <w:szCs w:val="22"/>
        </w:rPr>
        <w:tab/>
        <w:t>Przedmiot zamówienia musi być oznakowany znakiem CE, z podaniem numeru  identyfikacyjnego jednostki notyfikowanej, która ocenia system kontroli produkowanych środków ochrony indywidualnej. Znakowanie musi być zgodne z wymaganiami odpowiednich norm dotyczących poszczególnych rodzajów sprzętu chroniącego przed upadkiem z wysokości.</w:t>
      </w:r>
    </w:p>
    <w:p w14:paraId="222B1416" w14:textId="77777777" w:rsidR="00404696" w:rsidRPr="0041446F" w:rsidRDefault="00404696" w:rsidP="00C46BEE">
      <w:pPr>
        <w:pStyle w:val="Akapitzlist"/>
        <w:numPr>
          <w:ilvl w:val="0"/>
          <w:numId w:val="50"/>
        </w:numPr>
        <w:ind w:left="284" w:hanging="284"/>
        <w:jc w:val="both"/>
        <w:rPr>
          <w:sz w:val="22"/>
          <w:szCs w:val="22"/>
        </w:rPr>
      </w:pPr>
      <w:r w:rsidRPr="0041446F">
        <w:rPr>
          <w:bCs/>
          <w:sz w:val="22"/>
          <w:szCs w:val="22"/>
        </w:rPr>
        <w:t xml:space="preserve">Oferowany przedmiot zamówienia musi być fabrycznie nowy, objęty 24 miesięcznym okresem gwarancyjnym. Żaden z elementów wyrobu nie może być wyprodukowany wcześniej </w:t>
      </w:r>
      <w:r w:rsidRPr="0041446F">
        <w:rPr>
          <w:bCs/>
          <w:sz w:val="22"/>
          <w:szCs w:val="22"/>
        </w:rPr>
        <w:br/>
        <w:t>niż 12 miesięcy przed terminem dostawy.</w:t>
      </w:r>
    </w:p>
    <w:p w14:paraId="69AE6688" w14:textId="77777777" w:rsidR="00404696" w:rsidRPr="0041446F" w:rsidRDefault="00404696" w:rsidP="00C46BEE">
      <w:pPr>
        <w:pStyle w:val="Akapitzlist"/>
        <w:numPr>
          <w:ilvl w:val="0"/>
          <w:numId w:val="50"/>
        </w:numPr>
        <w:ind w:left="360"/>
        <w:jc w:val="both"/>
        <w:rPr>
          <w:sz w:val="22"/>
          <w:szCs w:val="22"/>
        </w:rPr>
      </w:pPr>
      <w:r w:rsidRPr="0041446F">
        <w:rPr>
          <w:sz w:val="22"/>
          <w:szCs w:val="22"/>
        </w:rPr>
        <w:t xml:space="preserve">Zgodność z wymaganiami Rozporządzeniem Parlamentu Europejskiego i Rady (UE) 2016/425 </w:t>
      </w:r>
    </w:p>
    <w:p w14:paraId="62A067BD" w14:textId="77777777" w:rsidR="00404696" w:rsidRPr="0041446F" w:rsidRDefault="00404696" w:rsidP="00404696">
      <w:pPr>
        <w:pStyle w:val="Akapitzlist"/>
        <w:ind w:left="360"/>
        <w:jc w:val="both"/>
        <w:rPr>
          <w:sz w:val="22"/>
          <w:szCs w:val="22"/>
        </w:rPr>
      </w:pPr>
      <w:r w:rsidRPr="0041446F">
        <w:rPr>
          <w:sz w:val="22"/>
          <w:szCs w:val="22"/>
        </w:rPr>
        <w:t>z dnia 9 marca 2016 r. w sprawie środków ochrony indywidulnej.</w:t>
      </w:r>
    </w:p>
    <w:p w14:paraId="3EB8B2EC" w14:textId="77777777" w:rsidR="00404696" w:rsidRPr="0041446F" w:rsidRDefault="00404696" w:rsidP="00C46BEE">
      <w:pPr>
        <w:pStyle w:val="Akapitzlist"/>
        <w:numPr>
          <w:ilvl w:val="0"/>
          <w:numId w:val="50"/>
        </w:numPr>
        <w:ind w:left="284" w:hanging="284"/>
        <w:jc w:val="both"/>
        <w:rPr>
          <w:sz w:val="22"/>
          <w:szCs w:val="22"/>
        </w:rPr>
      </w:pPr>
      <w:r w:rsidRPr="0041446F">
        <w:rPr>
          <w:sz w:val="22"/>
          <w:szCs w:val="22"/>
        </w:rPr>
        <w:t xml:space="preserve">Oferowany sprzęt ochronny musi spełniać wymagania odpowiednich norm (w zależności </w:t>
      </w:r>
      <w:r w:rsidRPr="0041446F">
        <w:rPr>
          <w:sz w:val="22"/>
          <w:szCs w:val="22"/>
        </w:rPr>
        <w:br/>
        <w:t>od rodzaju sprzętu), w szczególności:</w:t>
      </w:r>
    </w:p>
    <w:p w14:paraId="4EB4EBD7" w14:textId="66B184F6" w:rsidR="00404696" w:rsidRPr="00585888" w:rsidRDefault="00404696" w:rsidP="00404696">
      <w:pPr>
        <w:ind w:left="709" w:hanging="284"/>
        <w:jc w:val="both"/>
        <w:rPr>
          <w:sz w:val="22"/>
          <w:szCs w:val="22"/>
        </w:rPr>
      </w:pPr>
      <w:r w:rsidRPr="00585888">
        <w:rPr>
          <w:sz w:val="22"/>
          <w:szCs w:val="22"/>
        </w:rPr>
        <w:t>a)</w:t>
      </w:r>
      <w:r w:rsidRPr="00585888">
        <w:rPr>
          <w:sz w:val="22"/>
          <w:szCs w:val="22"/>
        </w:rPr>
        <w:tab/>
        <w:t>PN-EN 361 Środki ochrony indywidualnej chroniące przed upadkiem z wysokości. Szelki bezpieczeństwa</w:t>
      </w:r>
      <w:r w:rsidR="00827D79">
        <w:rPr>
          <w:sz w:val="22"/>
          <w:szCs w:val="22"/>
        </w:rPr>
        <w:t>,</w:t>
      </w:r>
    </w:p>
    <w:p w14:paraId="0DC8645C" w14:textId="0D86CF5D" w:rsidR="00404696" w:rsidRPr="00585888" w:rsidRDefault="00404696" w:rsidP="00404696">
      <w:pPr>
        <w:ind w:left="709" w:hanging="284"/>
        <w:jc w:val="both"/>
        <w:rPr>
          <w:sz w:val="22"/>
          <w:szCs w:val="22"/>
        </w:rPr>
      </w:pPr>
      <w:r w:rsidRPr="00585888">
        <w:rPr>
          <w:sz w:val="22"/>
          <w:szCs w:val="22"/>
        </w:rPr>
        <w:t>b)</w:t>
      </w:r>
      <w:r w:rsidRPr="00585888">
        <w:rPr>
          <w:sz w:val="22"/>
          <w:szCs w:val="22"/>
        </w:rPr>
        <w:tab/>
        <w:t>PN-EN 360  Środki ochrony indywidualnej chroniące przed upadkiem z wysokości. Urządzeni</w:t>
      </w:r>
      <w:r w:rsidR="00827D79">
        <w:rPr>
          <w:sz w:val="22"/>
          <w:szCs w:val="22"/>
        </w:rPr>
        <w:t>a samohamowne,</w:t>
      </w:r>
    </w:p>
    <w:p w14:paraId="5BBEDB50" w14:textId="07CDD5BD" w:rsidR="00404696" w:rsidRPr="00585888" w:rsidRDefault="00404696" w:rsidP="00404696">
      <w:pPr>
        <w:ind w:left="709" w:hanging="284"/>
        <w:jc w:val="both"/>
        <w:rPr>
          <w:sz w:val="22"/>
          <w:szCs w:val="22"/>
        </w:rPr>
      </w:pPr>
      <w:r w:rsidRPr="00585888">
        <w:rPr>
          <w:sz w:val="22"/>
          <w:szCs w:val="22"/>
        </w:rPr>
        <w:t>c)</w:t>
      </w:r>
      <w:r w:rsidRPr="00585888">
        <w:rPr>
          <w:sz w:val="22"/>
          <w:szCs w:val="22"/>
        </w:rPr>
        <w:tab/>
        <w:t>PN-EN 355 Środki ochrony indywidualnej chroniące przed upadkiem z wysokości. Amortyzatory</w:t>
      </w:r>
      <w:r w:rsidR="00827D79">
        <w:rPr>
          <w:sz w:val="22"/>
          <w:szCs w:val="22"/>
        </w:rPr>
        <w:t>,</w:t>
      </w:r>
    </w:p>
    <w:p w14:paraId="43F06740" w14:textId="14B1593F" w:rsidR="00404696" w:rsidRPr="00585888" w:rsidRDefault="00404696" w:rsidP="00404696">
      <w:pPr>
        <w:ind w:left="709" w:hanging="284"/>
        <w:jc w:val="both"/>
        <w:rPr>
          <w:sz w:val="22"/>
          <w:szCs w:val="22"/>
        </w:rPr>
      </w:pPr>
      <w:r w:rsidRPr="00585888">
        <w:rPr>
          <w:sz w:val="22"/>
          <w:szCs w:val="22"/>
        </w:rPr>
        <w:t>d)</w:t>
      </w:r>
      <w:r w:rsidRPr="00585888">
        <w:rPr>
          <w:sz w:val="22"/>
          <w:szCs w:val="22"/>
        </w:rPr>
        <w:tab/>
        <w:t xml:space="preserve">PN-EN 354  Środki ochrony indywidualnej chroniące przed upadkiem z </w:t>
      </w:r>
      <w:r w:rsidR="00827D79">
        <w:rPr>
          <w:sz w:val="22"/>
          <w:szCs w:val="22"/>
        </w:rPr>
        <w:t>wysokości. Linki bezpieczeństwa,</w:t>
      </w:r>
      <w:r w:rsidRPr="00585888">
        <w:rPr>
          <w:sz w:val="22"/>
          <w:szCs w:val="22"/>
        </w:rPr>
        <w:t xml:space="preserve"> </w:t>
      </w:r>
    </w:p>
    <w:p w14:paraId="78B5DE42" w14:textId="72B991A3" w:rsidR="00404696" w:rsidRPr="00585888" w:rsidRDefault="00404696" w:rsidP="00404696">
      <w:pPr>
        <w:ind w:left="709" w:hanging="284"/>
        <w:jc w:val="both"/>
        <w:rPr>
          <w:sz w:val="22"/>
          <w:szCs w:val="22"/>
        </w:rPr>
      </w:pPr>
      <w:r w:rsidRPr="00585888">
        <w:rPr>
          <w:sz w:val="22"/>
          <w:szCs w:val="22"/>
        </w:rPr>
        <w:t>e)</w:t>
      </w:r>
      <w:r w:rsidRPr="00585888">
        <w:rPr>
          <w:sz w:val="22"/>
          <w:szCs w:val="22"/>
        </w:rPr>
        <w:tab/>
        <w:t>PN-EN 362  Środki ochrony indywidualnej chroniące przed upadkiem z wysokości. Łączniki</w:t>
      </w:r>
      <w:r w:rsidR="00827D79">
        <w:rPr>
          <w:sz w:val="22"/>
          <w:szCs w:val="22"/>
        </w:rPr>
        <w:t>,</w:t>
      </w:r>
      <w:r w:rsidRPr="00585888">
        <w:rPr>
          <w:sz w:val="22"/>
          <w:szCs w:val="22"/>
        </w:rPr>
        <w:t xml:space="preserve">  </w:t>
      </w:r>
    </w:p>
    <w:p w14:paraId="741C8C46" w14:textId="0A6CEA33" w:rsidR="00404696" w:rsidRPr="00585888" w:rsidRDefault="00404696" w:rsidP="00404696">
      <w:pPr>
        <w:ind w:left="709" w:hanging="284"/>
        <w:jc w:val="both"/>
        <w:rPr>
          <w:sz w:val="22"/>
          <w:szCs w:val="22"/>
        </w:rPr>
      </w:pPr>
      <w:r w:rsidRPr="00585888">
        <w:rPr>
          <w:sz w:val="22"/>
          <w:szCs w:val="22"/>
        </w:rPr>
        <w:t>f)</w:t>
      </w:r>
      <w:r w:rsidRPr="00585888">
        <w:rPr>
          <w:sz w:val="22"/>
          <w:szCs w:val="22"/>
        </w:rPr>
        <w:tab/>
        <w:t>PN-EN 358 Indywidualny sprzęt ochronny ustalający pozycję podczas pracy i zapobiegający upadkom z wysokości.  Pasy ustalające pozycję podczas pracy i ograniczające przemieszczanie oraz linki ustalające poz</w:t>
      </w:r>
      <w:r w:rsidR="00827D79">
        <w:rPr>
          <w:sz w:val="22"/>
          <w:szCs w:val="22"/>
        </w:rPr>
        <w:t>ycję podczas pracy,</w:t>
      </w:r>
    </w:p>
    <w:p w14:paraId="063E54D7" w14:textId="0F61531D" w:rsidR="00404696" w:rsidRPr="00585888" w:rsidRDefault="00404696" w:rsidP="00404696">
      <w:pPr>
        <w:ind w:left="709" w:hanging="284"/>
        <w:jc w:val="both"/>
        <w:rPr>
          <w:sz w:val="22"/>
          <w:szCs w:val="22"/>
        </w:rPr>
      </w:pPr>
      <w:r w:rsidRPr="00585888">
        <w:rPr>
          <w:sz w:val="22"/>
          <w:szCs w:val="22"/>
        </w:rPr>
        <w:t>g)</w:t>
      </w:r>
      <w:r w:rsidRPr="00585888">
        <w:rPr>
          <w:sz w:val="22"/>
          <w:szCs w:val="22"/>
        </w:rPr>
        <w:tab/>
        <w:t xml:space="preserve">PN-EN 795 Ochrona przed upadkiem z wysokości. Urządzenia kotwiczące. Wymagania </w:t>
      </w:r>
      <w:r>
        <w:rPr>
          <w:sz w:val="22"/>
          <w:szCs w:val="22"/>
        </w:rPr>
        <w:br/>
      </w:r>
      <w:r w:rsidRPr="00585888">
        <w:rPr>
          <w:sz w:val="22"/>
          <w:szCs w:val="22"/>
        </w:rPr>
        <w:t>i badania</w:t>
      </w:r>
      <w:r w:rsidR="00827D79">
        <w:rPr>
          <w:sz w:val="22"/>
          <w:szCs w:val="22"/>
        </w:rPr>
        <w:t>,</w:t>
      </w:r>
    </w:p>
    <w:p w14:paraId="204975E1" w14:textId="349E9F9D" w:rsidR="00404696" w:rsidRPr="00585888" w:rsidRDefault="00404696" w:rsidP="00404696">
      <w:pPr>
        <w:ind w:left="709" w:hanging="284"/>
        <w:jc w:val="both"/>
        <w:rPr>
          <w:sz w:val="22"/>
          <w:szCs w:val="22"/>
        </w:rPr>
      </w:pPr>
      <w:r w:rsidRPr="00585888">
        <w:rPr>
          <w:sz w:val="22"/>
          <w:szCs w:val="22"/>
        </w:rPr>
        <w:t>h)</w:t>
      </w:r>
      <w:r w:rsidRPr="00585888">
        <w:rPr>
          <w:sz w:val="22"/>
          <w:szCs w:val="22"/>
        </w:rPr>
        <w:tab/>
        <w:t>PN</w:t>
      </w:r>
      <w:r w:rsidR="00827D79">
        <w:rPr>
          <w:sz w:val="22"/>
          <w:szCs w:val="22"/>
        </w:rPr>
        <w:t>-EN 566 Sprzęt alpinistyczny -Pętle -</w:t>
      </w:r>
      <w:r w:rsidRPr="00585888">
        <w:rPr>
          <w:sz w:val="22"/>
          <w:szCs w:val="22"/>
        </w:rPr>
        <w:t xml:space="preserve"> Wymagani</w:t>
      </w:r>
      <w:r w:rsidR="00827D79">
        <w:rPr>
          <w:sz w:val="22"/>
          <w:szCs w:val="22"/>
        </w:rPr>
        <w:t>a bezpieczeństwa i metody badań,</w:t>
      </w:r>
    </w:p>
    <w:p w14:paraId="3D3BEDF0" w14:textId="77777777" w:rsidR="00404696" w:rsidRDefault="00404696" w:rsidP="00404696">
      <w:pPr>
        <w:ind w:left="709" w:hanging="284"/>
        <w:jc w:val="both"/>
        <w:rPr>
          <w:sz w:val="22"/>
          <w:szCs w:val="22"/>
        </w:rPr>
      </w:pPr>
      <w:r w:rsidRPr="00585888">
        <w:rPr>
          <w:sz w:val="22"/>
          <w:szCs w:val="22"/>
        </w:rPr>
        <w:t>i)</w:t>
      </w:r>
      <w:r w:rsidRPr="00585888">
        <w:rPr>
          <w:sz w:val="22"/>
          <w:szCs w:val="22"/>
        </w:rPr>
        <w:tab/>
        <w:t xml:space="preserve">PN-EN 365 Środki ochrony indywidualnej chroniące przed upadkiem z wysokości. Ogólne wymagania dotyczące instrukcji użytkowania, konserwacji, badań okresowych, </w:t>
      </w:r>
      <w:r>
        <w:rPr>
          <w:sz w:val="22"/>
          <w:szCs w:val="22"/>
        </w:rPr>
        <w:t>napraw, znakowania i pakowania.</w:t>
      </w:r>
    </w:p>
    <w:p w14:paraId="3F23E8AE" w14:textId="77777777" w:rsidR="00404696" w:rsidRDefault="00404696" w:rsidP="00404696">
      <w:pPr>
        <w:jc w:val="both"/>
        <w:rPr>
          <w:sz w:val="22"/>
          <w:szCs w:val="22"/>
        </w:rPr>
      </w:pPr>
    </w:p>
    <w:p w14:paraId="2A408B95" w14:textId="77777777" w:rsidR="00404696" w:rsidRDefault="00404696" w:rsidP="00404696">
      <w:pPr>
        <w:jc w:val="both"/>
        <w:rPr>
          <w:sz w:val="22"/>
          <w:szCs w:val="22"/>
        </w:rPr>
      </w:pPr>
    </w:p>
    <w:p w14:paraId="0937A195" w14:textId="77777777" w:rsidR="00404696" w:rsidRDefault="00404696" w:rsidP="0069598A">
      <w:pPr>
        <w:ind w:left="284" w:hanging="284"/>
        <w:jc w:val="both"/>
        <w:rPr>
          <w:sz w:val="22"/>
          <w:szCs w:val="22"/>
        </w:rPr>
      </w:pPr>
    </w:p>
    <w:p w14:paraId="58C122FF" w14:textId="77777777" w:rsidR="0069598A" w:rsidRPr="00536B25" w:rsidRDefault="0069598A" w:rsidP="0069598A">
      <w:pPr>
        <w:ind w:left="284" w:hanging="284"/>
        <w:jc w:val="both"/>
        <w:rPr>
          <w:sz w:val="22"/>
          <w:szCs w:val="22"/>
        </w:rPr>
      </w:pPr>
    </w:p>
    <w:p w14:paraId="04687652" w14:textId="14E00AC6" w:rsidR="0069598A" w:rsidRPr="00404696" w:rsidRDefault="0069598A" w:rsidP="00C46BEE">
      <w:pPr>
        <w:numPr>
          <w:ilvl w:val="0"/>
          <w:numId w:val="36"/>
        </w:numPr>
        <w:ind w:left="426" w:hanging="426"/>
        <w:jc w:val="both"/>
        <w:rPr>
          <w:bCs/>
          <w:i/>
          <w:sz w:val="22"/>
          <w:szCs w:val="22"/>
        </w:rPr>
      </w:pPr>
      <w:r w:rsidRPr="00404696">
        <w:rPr>
          <w:b/>
          <w:sz w:val="22"/>
          <w:szCs w:val="22"/>
        </w:rPr>
        <w:t xml:space="preserve">Przedmiotowe środki dowodowe wymagane w celu potwierdzenia spełnienia wymagań </w:t>
      </w:r>
      <w:r w:rsidRPr="00404696">
        <w:rPr>
          <w:b/>
          <w:bCs/>
          <w:sz w:val="22"/>
          <w:szCs w:val="22"/>
        </w:rPr>
        <w:t>odnoszących się do przedmiotu zamówienia</w:t>
      </w:r>
      <w:r w:rsidRPr="00404696">
        <w:t xml:space="preserve"> </w:t>
      </w:r>
      <w:r w:rsidRPr="00404696">
        <w:rPr>
          <w:b/>
          <w:sz w:val="22"/>
          <w:szCs w:val="22"/>
        </w:rPr>
        <w:t>określonych przez Zamawiającego – do zło</w:t>
      </w:r>
      <w:r w:rsidR="00404696" w:rsidRPr="00404696">
        <w:rPr>
          <w:b/>
          <w:sz w:val="22"/>
          <w:szCs w:val="22"/>
        </w:rPr>
        <w:t>żenia na wezwanie Zamawiającego.</w:t>
      </w:r>
    </w:p>
    <w:p w14:paraId="368FC78F" w14:textId="77777777" w:rsidR="0069598A" w:rsidRDefault="0069598A" w:rsidP="0069598A">
      <w:pPr>
        <w:ind w:left="426"/>
        <w:jc w:val="both"/>
        <w:rPr>
          <w:b/>
          <w:i/>
          <w:sz w:val="22"/>
          <w:szCs w:val="22"/>
        </w:rPr>
      </w:pPr>
    </w:p>
    <w:p w14:paraId="03D603C8" w14:textId="77777777" w:rsidR="005753BE" w:rsidRDefault="005753BE" w:rsidP="0069598A">
      <w:pPr>
        <w:ind w:left="426"/>
        <w:jc w:val="both"/>
        <w:rPr>
          <w:b/>
          <w:i/>
          <w:sz w:val="22"/>
          <w:szCs w:val="22"/>
        </w:rPr>
      </w:pPr>
    </w:p>
    <w:p w14:paraId="720A0D2B" w14:textId="77777777" w:rsidR="00404696" w:rsidRPr="00536B25" w:rsidRDefault="00404696" w:rsidP="0069598A">
      <w:pPr>
        <w:ind w:left="426"/>
        <w:jc w:val="both"/>
        <w:rPr>
          <w:b/>
          <w:i/>
          <w:sz w:val="22"/>
          <w:szCs w:val="22"/>
        </w:rPr>
      </w:pPr>
    </w:p>
    <w:p w14:paraId="44E79363" w14:textId="445BCFCC" w:rsidR="0069598A" w:rsidRPr="00404696" w:rsidRDefault="0069598A" w:rsidP="00C46BEE">
      <w:pPr>
        <w:pStyle w:val="Akapitzlist"/>
        <w:numPr>
          <w:ilvl w:val="6"/>
          <w:numId w:val="69"/>
        </w:numPr>
        <w:jc w:val="both"/>
        <w:rPr>
          <w:iCs/>
          <w:color w:val="FF0000"/>
          <w:sz w:val="22"/>
          <w:szCs w:val="22"/>
        </w:rPr>
      </w:pPr>
      <w:r w:rsidRPr="00404696">
        <w:rPr>
          <w:iCs/>
          <w:sz w:val="22"/>
          <w:szCs w:val="22"/>
        </w:rPr>
        <w:t>Wykaz parametrów techniczno-użytkowych oferowanego przedmiotu zamówienia (Załącznik nr 3 do SWZ</w:t>
      </w:r>
      <w:r w:rsidR="005753BE">
        <w:rPr>
          <w:iCs/>
          <w:sz w:val="22"/>
          <w:szCs w:val="22"/>
        </w:rPr>
        <w:t>)</w:t>
      </w:r>
      <w:r w:rsidRPr="00404696">
        <w:rPr>
          <w:iCs/>
          <w:sz w:val="22"/>
          <w:szCs w:val="22"/>
        </w:rPr>
        <w:t>.</w:t>
      </w:r>
    </w:p>
    <w:p w14:paraId="45E3F92A" w14:textId="77777777" w:rsidR="00404696" w:rsidRPr="00404696" w:rsidRDefault="00404696" w:rsidP="00404696">
      <w:pPr>
        <w:pStyle w:val="Akapitzlist"/>
        <w:ind w:left="786"/>
        <w:jc w:val="both"/>
        <w:rPr>
          <w:iCs/>
          <w:color w:val="FF0000"/>
          <w:sz w:val="22"/>
          <w:szCs w:val="22"/>
        </w:rPr>
      </w:pPr>
    </w:p>
    <w:p w14:paraId="37C2A4A8" w14:textId="410B2796" w:rsidR="00404696" w:rsidRPr="005753BE" w:rsidRDefault="00404696" w:rsidP="00C46BEE">
      <w:pPr>
        <w:numPr>
          <w:ilvl w:val="6"/>
          <w:numId w:val="25"/>
        </w:numPr>
        <w:jc w:val="both"/>
        <w:rPr>
          <w:sz w:val="22"/>
          <w:szCs w:val="22"/>
        </w:rPr>
      </w:pPr>
      <w:r w:rsidRPr="008D3369">
        <w:rPr>
          <w:sz w:val="22"/>
          <w:szCs w:val="22"/>
        </w:rPr>
        <w:t>Deklaracja zgodności UE wystawiona</w:t>
      </w:r>
      <w:r w:rsidR="005753BE">
        <w:rPr>
          <w:sz w:val="22"/>
          <w:szCs w:val="22"/>
        </w:rPr>
        <w:t xml:space="preserve"> przez podmioty wymienione w</w:t>
      </w:r>
      <w:r w:rsidRPr="008D3369">
        <w:rPr>
          <w:sz w:val="22"/>
          <w:szCs w:val="22"/>
        </w:rPr>
        <w:t xml:space="preserve"> Rozporządzeniu</w:t>
      </w:r>
      <w:r w:rsidR="005753BE">
        <w:rPr>
          <w:sz w:val="22"/>
          <w:szCs w:val="22"/>
        </w:rPr>
        <w:t xml:space="preserve"> </w:t>
      </w:r>
      <w:r w:rsidR="005753BE" w:rsidRPr="005753BE">
        <w:rPr>
          <w:sz w:val="22"/>
          <w:szCs w:val="22"/>
        </w:rPr>
        <w:t>Parlamentu Europejskiego i Rady (UE) 2016/425 z dnia 9 marca 2016 r. w sprawie środków ochrony indywidulnej</w:t>
      </w:r>
      <w:r w:rsidRPr="005753BE">
        <w:rPr>
          <w:sz w:val="22"/>
          <w:szCs w:val="22"/>
        </w:rPr>
        <w:t>, potwierdzająca spełnienie:</w:t>
      </w:r>
    </w:p>
    <w:p w14:paraId="41338FC8" w14:textId="77777777" w:rsidR="00404696" w:rsidRPr="008D3369" w:rsidRDefault="00404696" w:rsidP="00C46BEE">
      <w:pPr>
        <w:pStyle w:val="Akapitzlist"/>
        <w:numPr>
          <w:ilvl w:val="0"/>
          <w:numId w:val="70"/>
        </w:numPr>
        <w:jc w:val="both"/>
        <w:rPr>
          <w:sz w:val="22"/>
          <w:szCs w:val="22"/>
        </w:rPr>
      </w:pPr>
      <w:r w:rsidRPr="008D3369">
        <w:rPr>
          <w:sz w:val="22"/>
          <w:szCs w:val="22"/>
        </w:rPr>
        <w:t xml:space="preserve">zasadniczych wymagań dotyczących zdrowia i bezpieczeństwa, o których mowa </w:t>
      </w:r>
      <w:r>
        <w:rPr>
          <w:sz w:val="22"/>
          <w:szCs w:val="22"/>
        </w:rPr>
        <w:br/>
      </w:r>
      <w:r w:rsidRPr="008D3369">
        <w:rPr>
          <w:sz w:val="22"/>
          <w:szCs w:val="22"/>
        </w:rPr>
        <w:t>w załączniku II do tego Rozporządzenia;</w:t>
      </w:r>
    </w:p>
    <w:p w14:paraId="42CE898D" w14:textId="77777777" w:rsidR="005753BE" w:rsidRDefault="00404696" w:rsidP="00C46BEE">
      <w:pPr>
        <w:pStyle w:val="Akapitzlist"/>
        <w:numPr>
          <w:ilvl w:val="0"/>
          <w:numId w:val="70"/>
        </w:numPr>
        <w:jc w:val="both"/>
        <w:rPr>
          <w:spacing w:val="4"/>
          <w:sz w:val="22"/>
          <w:szCs w:val="22"/>
        </w:rPr>
      </w:pPr>
      <w:r w:rsidRPr="008D3369">
        <w:rPr>
          <w:spacing w:val="4"/>
          <w:sz w:val="22"/>
          <w:szCs w:val="22"/>
        </w:rPr>
        <w:t>wymagań odpowiednich norm.</w:t>
      </w:r>
    </w:p>
    <w:p w14:paraId="4D34F634" w14:textId="77777777" w:rsidR="005753BE" w:rsidRDefault="005753BE" w:rsidP="005753BE">
      <w:pPr>
        <w:pStyle w:val="Akapitzlist"/>
        <w:ind w:left="1080"/>
        <w:jc w:val="both"/>
        <w:rPr>
          <w:spacing w:val="4"/>
          <w:sz w:val="22"/>
          <w:szCs w:val="22"/>
        </w:rPr>
      </w:pPr>
    </w:p>
    <w:p w14:paraId="1EDC1C06" w14:textId="6EAFF7F3" w:rsidR="00404696" w:rsidRPr="005753BE" w:rsidRDefault="00404696" w:rsidP="00C46BEE">
      <w:pPr>
        <w:pStyle w:val="Akapitzlist"/>
        <w:numPr>
          <w:ilvl w:val="6"/>
          <w:numId w:val="25"/>
        </w:numPr>
        <w:jc w:val="both"/>
        <w:rPr>
          <w:spacing w:val="4"/>
          <w:sz w:val="22"/>
          <w:szCs w:val="22"/>
        </w:rPr>
      </w:pPr>
      <w:r w:rsidRPr="005753BE">
        <w:rPr>
          <w:sz w:val="22"/>
          <w:szCs w:val="22"/>
        </w:rPr>
        <w:t xml:space="preserve">Oświadczenie  o spełnieniu wymagań zawartych w </w:t>
      </w:r>
      <w:r w:rsidRPr="005753BE">
        <w:rPr>
          <w:spacing w:val="4"/>
          <w:sz w:val="22"/>
          <w:szCs w:val="22"/>
        </w:rPr>
        <w:t xml:space="preserve">§ 221 Rozporządzenia Ministra Energii </w:t>
      </w:r>
      <w:r w:rsidRPr="005753BE">
        <w:rPr>
          <w:sz w:val="22"/>
          <w:szCs w:val="22"/>
        </w:rPr>
        <w:t>z dnia 23 listopada 2016 r. w sprawie szczegółowych wymagań dotyczących prowadzenia ruchu podziemnych zakładów górniczych</w:t>
      </w:r>
      <w:r w:rsidRPr="005753BE">
        <w:rPr>
          <w:spacing w:val="4"/>
          <w:sz w:val="22"/>
          <w:szCs w:val="22"/>
        </w:rPr>
        <w:t xml:space="preserve"> (</w:t>
      </w:r>
      <w:r w:rsidRPr="005753BE">
        <w:rPr>
          <w:sz w:val="22"/>
          <w:szCs w:val="22"/>
        </w:rPr>
        <w:t>Dz.U.2017.1118)</w:t>
      </w:r>
      <w:r w:rsidRPr="005753BE">
        <w:rPr>
          <w:spacing w:val="4"/>
          <w:sz w:val="22"/>
          <w:szCs w:val="22"/>
        </w:rPr>
        <w:t>. „Niedopuszczalne jest stosowanie w atmosferze zagrożonej wybuchem środków ochrony indywidualnej oraz odzieży i obuwia roboczego mogących:</w:t>
      </w:r>
    </w:p>
    <w:p w14:paraId="7D2BD503" w14:textId="77777777" w:rsidR="00404696" w:rsidRPr="008D3369" w:rsidRDefault="00404696" w:rsidP="00404696">
      <w:pPr>
        <w:ind w:left="1080"/>
        <w:jc w:val="both"/>
        <w:rPr>
          <w:spacing w:val="4"/>
          <w:sz w:val="22"/>
          <w:szCs w:val="22"/>
        </w:rPr>
      </w:pPr>
      <w:r w:rsidRPr="008D3369">
        <w:rPr>
          <w:spacing w:val="4"/>
          <w:sz w:val="22"/>
          <w:szCs w:val="22"/>
        </w:rPr>
        <w:t>- być źródłem iskry lub łuku elektrycznego, spowodowanych elektrycznością statyczną lub uderzeniem,</w:t>
      </w:r>
    </w:p>
    <w:p w14:paraId="1597D532" w14:textId="77777777" w:rsidR="00404696" w:rsidRPr="008D3369" w:rsidRDefault="00404696" w:rsidP="00404696">
      <w:pPr>
        <w:ind w:left="1080"/>
        <w:jc w:val="both"/>
        <w:rPr>
          <w:spacing w:val="4"/>
          <w:sz w:val="22"/>
          <w:szCs w:val="22"/>
        </w:rPr>
      </w:pPr>
      <w:r w:rsidRPr="008D3369">
        <w:rPr>
          <w:spacing w:val="4"/>
          <w:sz w:val="22"/>
          <w:szCs w:val="22"/>
        </w:rPr>
        <w:t>- spowodować zapłon mieszaniny wybuchowej;</w:t>
      </w:r>
    </w:p>
    <w:p w14:paraId="7CDA9170" w14:textId="77777777" w:rsidR="00404696" w:rsidRDefault="00404696" w:rsidP="00404696">
      <w:pPr>
        <w:ind w:left="720"/>
        <w:jc w:val="both"/>
        <w:rPr>
          <w:spacing w:val="-1"/>
          <w:sz w:val="22"/>
          <w:szCs w:val="22"/>
        </w:rPr>
      </w:pPr>
      <w:r w:rsidRPr="008D3369">
        <w:rPr>
          <w:spacing w:val="-1"/>
          <w:sz w:val="22"/>
          <w:szCs w:val="22"/>
        </w:rPr>
        <w:t xml:space="preserve">jeśli nie wynika to z innych dokumentów. </w:t>
      </w:r>
    </w:p>
    <w:p w14:paraId="680A7151" w14:textId="77777777" w:rsidR="00404696" w:rsidRDefault="00404696" w:rsidP="00404696">
      <w:pPr>
        <w:jc w:val="both"/>
        <w:rPr>
          <w:sz w:val="22"/>
          <w:szCs w:val="22"/>
        </w:rPr>
      </w:pPr>
    </w:p>
    <w:p w14:paraId="73AA2589" w14:textId="1A8CF1F2" w:rsidR="00404696" w:rsidRPr="005741E4" w:rsidRDefault="00404696" w:rsidP="00C46BEE">
      <w:pPr>
        <w:pStyle w:val="Akapitzlist"/>
        <w:numPr>
          <w:ilvl w:val="0"/>
          <w:numId w:val="71"/>
        </w:numPr>
        <w:jc w:val="both"/>
        <w:rPr>
          <w:sz w:val="22"/>
          <w:szCs w:val="22"/>
        </w:rPr>
      </w:pPr>
      <w:r w:rsidRPr="008D3369">
        <w:rPr>
          <w:spacing w:val="-1"/>
          <w:sz w:val="22"/>
          <w:szCs w:val="22"/>
        </w:rPr>
        <w:t>Certyfikat badania typu UE wraz ze sprawozdaniem z oceny (jeśli stanowi ono integralną część certyfikatu, co wynika z zapisów w nim zawartych), wydany przez jednostkę notyfikowaną.*</w:t>
      </w:r>
    </w:p>
    <w:p w14:paraId="23CDB95C" w14:textId="77777777" w:rsidR="005741E4" w:rsidRPr="005741E4" w:rsidRDefault="005741E4" w:rsidP="005741E4">
      <w:pPr>
        <w:pStyle w:val="Akapitzlist"/>
        <w:ind w:left="786"/>
        <w:jc w:val="both"/>
        <w:rPr>
          <w:sz w:val="22"/>
          <w:szCs w:val="22"/>
        </w:rPr>
      </w:pPr>
    </w:p>
    <w:p w14:paraId="3FF3DD67" w14:textId="6BE38D17" w:rsidR="005741E4" w:rsidRPr="005741E4" w:rsidRDefault="005741E4" w:rsidP="005741E4">
      <w:pPr>
        <w:pStyle w:val="Akapitzlist"/>
        <w:numPr>
          <w:ilvl w:val="0"/>
          <w:numId w:val="71"/>
        </w:numPr>
        <w:jc w:val="both"/>
        <w:rPr>
          <w:sz w:val="22"/>
          <w:szCs w:val="22"/>
        </w:rPr>
      </w:pPr>
      <w:r>
        <w:rPr>
          <w:spacing w:val="-1"/>
          <w:sz w:val="22"/>
          <w:szCs w:val="22"/>
        </w:rPr>
        <w:t>Ocena z przeprowadzonych badań stwierdzająca możliwość stosowania wyrobu w środowisku pracy górniczej, wydana przez właściwą jednostkę akredytowaną lub notyfikowaną w zakresie badań elektrostatycznych</w:t>
      </w:r>
      <w:r>
        <w:rPr>
          <w:sz w:val="22"/>
          <w:szCs w:val="22"/>
        </w:rPr>
        <w:t>.</w:t>
      </w:r>
    </w:p>
    <w:p w14:paraId="4718587A" w14:textId="77777777" w:rsidR="00404696" w:rsidRPr="0003316C" w:rsidRDefault="00404696" w:rsidP="0003316C">
      <w:pPr>
        <w:rPr>
          <w:spacing w:val="-1"/>
          <w:sz w:val="22"/>
          <w:szCs w:val="22"/>
        </w:rPr>
      </w:pPr>
    </w:p>
    <w:p w14:paraId="0C071A76" w14:textId="46AD6A46" w:rsidR="00404696" w:rsidRPr="008D3369" w:rsidRDefault="00404696" w:rsidP="00C46BEE">
      <w:pPr>
        <w:pStyle w:val="Akapitzlist"/>
        <w:numPr>
          <w:ilvl w:val="0"/>
          <w:numId w:val="71"/>
        </w:numPr>
        <w:jc w:val="both"/>
        <w:rPr>
          <w:sz w:val="22"/>
          <w:szCs w:val="22"/>
        </w:rPr>
      </w:pPr>
      <w:r w:rsidRPr="008D3369">
        <w:rPr>
          <w:spacing w:val="-1"/>
          <w:sz w:val="22"/>
          <w:szCs w:val="22"/>
        </w:rPr>
        <w:t xml:space="preserve">Sprawozdanie z badań, przeprowadzonych przez jednostkę notyfikowaną w ramach kontroli produktu, w </w:t>
      </w:r>
      <w:r w:rsidR="0035500C">
        <w:rPr>
          <w:spacing w:val="-1"/>
          <w:sz w:val="22"/>
          <w:szCs w:val="22"/>
        </w:rPr>
        <w:t>okresie ostatnich 12 miesięcy**</w:t>
      </w:r>
      <w:r w:rsidRPr="008D3369">
        <w:rPr>
          <w:spacing w:val="-1"/>
          <w:sz w:val="22"/>
          <w:szCs w:val="22"/>
        </w:rPr>
        <w:t>.</w:t>
      </w:r>
    </w:p>
    <w:p w14:paraId="078EE80E" w14:textId="77777777" w:rsidR="00404696" w:rsidRPr="008D3369" w:rsidRDefault="00404696" w:rsidP="00404696">
      <w:pPr>
        <w:pStyle w:val="Akapitzlist"/>
        <w:rPr>
          <w:sz w:val="22"/>
          <w:szCs w:val="22"/>
        </w:rPr>
      </w:pPr>
    </w:p>
    <w:p w14:paraId="106903A2" w14:textId="113F8B2C" w:rsidR="00404696" w:rsidRDefault="00404696" w:rsidP="00C46BEE">
      <w:pPr>
        <w:pStyle w:val="Akapitzlist"/>
        <w:numPr>
          <w:ilvl w:val="0"/>
          <w:numId w:val="71"/>
        </w:numPr>
        <w:jc w:val="both"/>
        <w:rPr>
          <w:sz w:val="22"/>
          <w:szCs w:val="22"/>
        </w:rPr>
      </w:pPr>
      <w:r w:rsidRPr="008D3369">
        <w:rPr>
          <w:sz w:val="22"/>
          <w:szCs w:val="22"/>
        </w:rPr>
        <w:t xml:space="preserve">Dla linek o zwiększonej wytrzymałości na przecięcia – Raport jednostki notyfikowanej potwierdzający przeprowadzenie testów i spełnienie wymagań bezpieczeństwa dla wyrobu </w:t>
      </w:r>
      <w:r w:rsidR="005753BE">
        <w:rPr>
          <w:sz w:val="22"/>
          <w:szCs w:val="22"/>
        </w:rPr>
        <w:br/>
      </w:r>
      <w:r w:rsidRPr="008D3369">
        <w:rPr>
          <w:sz w:val="22"/>
          <w:szCs w:val="22"/>
        </w:rPr>
        <w:t>w zakresie wytrzymałości na przecięcia.</w:t>
      </w:r>
    </w:p>
    <w:p w14:paraId="27BD0737" w14:textId="77777777" w:rsidR="00404696" w:rsidRPr="008D3369" w:rsidRDefault="00404696" w:rsidP="00404696">
      <w:pPr>
        <w:pStyle w:val="Akapitzlist"/>
        <w:rPr>
          <w:sz w:val="22"/>
          <w:szCs w:val="22"/>
        </w:rPr>
      </w:pPr>
    </w:p>
    <w:p w14:paraId="19CA86A6" w14:textId="4DCAC417" w:rsidR="00404696" w:rsidRDefault="00404696" w:rsidP="00C46BEE">
      <w:pPr>
        <w:pStyle w:val="Akapitzlist"/>
        <w:numPr>
          <w:ilvl w:val="0"/>
          <w:numId w:val="71"/>
        </w:numPr>
        <w:jc w:val="both"/>
        <w:rPr>
          <w:sz w:val="22"/>
          <w:szCs w:val="22"/>
        </w:rPr>
      </w:pPr>
      <w:r w:rsidRPr="008D3369">
        <w:rPr>
          <w:sz w:val="22"/>
          <w:szCs w:val="22"/>
        </w:rPr>
        <w:t xml:space="preserve">Dokument potwierdzający kompetencje i uprawnienia osoby (firmy) w zakresie przeprowadzania przeglądów, wydany przez producenta oferowanych wyrobów </w:t>
      </w:r>
      <w:r w:rsidR="005753BE">
        <w:rPr>
          <w:sz w:val="22"/>
          <w:szCs w:val="22"/>
        </w:rPr>
        <w:br/>
      </w:r>
      <w:r w:rsidRPr="008D3369">
        <w:rPr>
          <w:sz w:val="22"/>
          <w:szCs w:val="22"/>
        </w:rPr>
        <w:t xml:space="preserve">lub autoryzowanego przedstawiciela producenta. </w:t>
      </w:r>
    </w:p>
    <w:p w14:paraId="099C5497" w14:textId="77777777" w:rsidR="00404696" w:rsidRPr="008D3369" w:rsidRDefault="00404696" w:rsidP="00404696">
      <w:pPr>
        <w:pStyle w:val="Akapitzlist"/>
        <w:rPr>
          <w:spacing w:val="-1"/>
          <w:sz w:val="22"/>
          <w:szCs w:val="22"/>
        </w:rPr>
      </w:pPr>
    </w:p>
    <w:p w14:paraId="4D65E6DE" w14:textId="77777777" w:rsidR="00404696" w:rsidRPr="008D3369" w:rsidRDefault="00404696" w:rsidP="00C46BEE">
      <w:pPr>
        <w:pStyle w:val="Akapitzlist"/>
        <w:numPr>
          <w:ilvl w:val="0"/>
          <w:numId w:val="71"/>
        </w:numPr>
        <w:jc w:val="both"/>
        <w:rPr>
          <w:sz w:val="22"/>
          <w:szCs w:val="22"/>
        </w:rPr>
      </w:pPr>
      <w:r w:rsidRPr="008D3369">
        <w:rPr>
          <w:spacing w:val="-1"/>
          <w:sz w:val="22"/>
          <w:szCs w:val="22"/>
        </w:rPr>
        <w:t>Instrukcja użytkowania.</w:t>
      </w:r>
    </w:p>
    <w:p w14:paraId="5956AD76" w14:textId="77777777" w:rsidR="00404696" w:rsidRPr="008D3369" w:rsidRDefault="00404696" w:rsidP="00404696">
      <w:pPr>
        <w:shd w:val="clear" w:color="auto" w:fill="FFFFFF"/>
        <w:tabs>
          <w:tab w:val="num" w:pos="786"/>
          <w:tab w:val="num" w:pos="960"/>
          <w:tab w:val="num" w:pos="1428"/>
        </w:tabs>
        <w:ind w:left="720"/>
        <w:jc w:val="both"/>
        <w:rPr>
          <w:sz w:val="22"/>
          <w:szCs w:val="22"/>
        </w:rPr>
      </w:pPr>
    </w:p>
    <w:p w14:paraId="3410A499" w14:textId="76A15C70" w:rsidR="00404696" w:rsidRPr="008D3369" w:rsidRDefault="0035500C" w:rsidP="00404696">
      <w:pPr>
        <w:shd w:val="clear" w:color="auto" w:fill="FFFFFF"/>
        <w:ind w:left="360"/>
        <w:jc w:val="both"/>
        <w:rPr>
          <w:spacing w:val="-1"/>
          <w:sz w:val="22"/>
          <w:szCs w:val="22"/>
        </w:rPr>
      </w:pPr>
      <w:r>
        <w:rPr>
          <w:spacing w:val="-1"/>
          <w:sz w:val="22"/>
          <w:szCs w:val="22"/>
        </w:rPr>
        <w:t>*</w:t>
      </w:r>
      <w:r w:rsidR="00404696" w:rsidRPr="008D3369">
        <w:rPr>
          <w:spacing w:val="-1"/>
          <w:sz w:val="22"/>
          <w:szCs w:val="22"/>
        </w:rPr>
        <w:t xml:space="preserve"> dotyczy ŚOI II i III Kategorii</w:t>
      </w:r>
    </w:p>
    <w:p w14:paraId="28416B2C" w14:textId="03173290" w:rsidR="0069598A" w:rsidRDefault="0035500C" w:rsidP="00404696">
      <w:pPr>
        <w:ind w:left="426"/>
        <w:jc w:val="both"/>
        <w:rPr>
          <w:i/>
          <w:color w:val="FF0000"/>
          <w:sz w:val="22"/>
          <w:szCs w:val="22"/>
        </w:rPr>
      </w:pPr>
      <w:r>
        <w:rPr>
          <w:spacing w:val="-1"/>
          <w:sz w:val="22"/>
          <w:szCs w:val="22"/>
        </w:rPr>
        <w:t>**</w:t>
      </w:r>
      <w:r w:rsidR="00404696" w:rsidRPr="008D3369">
        <w:rPr>
          <w:spacing w:val="-1"/>
          <w:sz w:val="22"/>
          <w:szCs w:val="22"/>
        </w:rPr>
        <w:t xml:space="preserve"> dotyczy ŚOI III Kategorii</w:t>
      </w:r>
    </w:p>
    <w:p w14:paraId="510C929B" w14:textId="77777777" w:rsidR="00404696" w:rsidRDefault="00404696" w:rsidP="0069598A">
      <w:pPr>
        <w:ind w:left="426"/>
        <w:jc w:val="both"/>
        <w:rPr>
          <w:i/>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C46BEE">
      <w:pPr>
        <w:pStyle w:val="Akapitzlist"/>
        <w:numPr>
          <w:ilvl w:val="0"/>
          <w:numId w:val="35"/>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1DE6ACD7" w:rsidR="0069598A" w:rsidRPr="006C6775" w:rsidRDefault="0069598A" w:rsidP="00C46BEE">
      <w:pPr>
        <w:pStyle w:val="Akapitzlist"/>
        <w:numPr>
          <w:ilvl w:val="0"/>
          <w:numId w:val="35"/>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34" w:history="1">
        <w:r w:rsidRPr="00584387">
          <w:rPr>
            <w:rStyle w:val="Hipercze"/>
            <w:i/>
            <w:sz w:val="22"/>
            <w:szCs w:val="22"/>
          </w:rPr>
          <w:t>clm.katowice@pgg.pl</w:t>
        </w:r>
      </w:hyperlink>
      <w:r w:rsidRPr="00584387">
        <w:rPr>
          <w:i/>
          <w:sz w:val="22"/>
          <w:szCs w:val="22"/>
        </w:rPr>
        <w:t xml:space="preserve"> oraz (</w:t>
      </w:r>
      <w:hyperlink r:id="rId35" w:history="1">
        <w:r w:rsidR="00404696" w:rsidRPr="00A90814">
          <w:rPr>
            <w:rStyle w:val="Hipercze"/>
            <w:i/>
            <w:sz w:val="22"/>
            <w:szCs w:val="22"/>
          </w:rPr>
          <w:t>m.olczyk@pgg.pl</w:t>
        </w:r>
      </w:hyperlink>
      <w:r w:rsidR="00404696">
        <w:rPr>
          <w:i/>
          <w:sz w:val="22"/>
          <w:szCs w:val="22"/>
        </w:rPr>
        <w:t xml:space="preserve"> </w:t>
      </w:r>
      <w:r w:rsidRPr="00584387">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602F78D0" w:rsidR="0069598A" w:rsidRPr="006C6775" w:rsidRDefault="0069598A" w:rsidP="00C46BEE">
      <w:pPr>
        <w:pStyle w:val="Akapitzlist"/>
        <w:numPr>
          <w:ilvl w:val="0"/>
          <w:numId w:val="29"/>
        </w:numPr>
        <w:ind w:hanging="294"/>
        <w:jc w:val="both"/>
        <w:rPr>
          <w:b/>
          <w:i/>
          <w:sz w:val="22"/>
          <w:szCs w:val="22"/>
        </w:rPr>
      </w:pPr>
      <w:r w:rsidRPr="006C6775">
        <w:rPr>
          <w:i/>
          <w:sz w:val="22"/>
          <w:szCs w:val="22"/>
        </w:rPr>
        <w:t xml:space="preserve">W przypadku wyboru oferty Wykonawcy, który przedstawił dokument, który stracił ważność </w:t>
      </w:r>
      <w:r w:rsidR="005753BE">
        <w:rPr>
          <w:i/>
          <w:sz w:val="22"/>
          <w:szCs w:val="22"/>
        </w:rPr>
        <w:br/>
      </w:r>
      <w:r w:rsidRPr="006C6775">
        <w:rPr>
          <w:i/>
          <w:sz w:val="22"/>
          <w:szCs w:val="22"/>
        </w:rPr>
        <w:t xml:space="preserve">po wyborze oferty, a przed zawarciem umowy i nie dostarczył certyfikatu/dopuszczenia/ innego dokumentu potwierdzającego spełnienie wymagań przedmiotowych zgodnie z pkt. b), zawarcie umowy będzie niemożliwe z przyczyn leżących po stronie Wykonawcy, </w:t>
      </w:r>
      <w:r w:rsidR="005753BE">
        <w:rPr>
          <w:i/>
          <w:sz w:val="22"/>
          <w:szCs w:val="22"/>
        </w:rPr>
        <w:br/>
      </w:r>
      <w:r w:rsidRPr="006C6775">
        <w:rPr>
          <w:i/>
          <w:sz w:val="22"/>
          <w:szCs w:val="22"/>
        </w:rPr>
        <w:t xml:space="preserve">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Default="0069598A" w:rsidP="0069598A">
      <w:pPr>
        <w:ind w:left="284" w:hanging="284"/>
        <w:jc w:val="both"/>
        <w:rPr>
          <w:sz w:val="22"/>
          <w:szCs w:val="22"/>
        </w:rPr>
      </w:pPr>
    </w:p>
    <w:p w14:paraId="358166FC" w14:textId="77777777" w:rsidR="00404696" w:rsidRDefault="00404696" w:rsidP="0069598A">
      <w:pPr>
        <w:ind w:left="284" w:hanging="284"/>
        <w:jc w:val="both"/>
        <w:rPr>
          <w:sz w:val="22"/>
          <w:szCs w:val="22"/>
        </w:rPr>
      </w:pPr>
    </w:p>
    <w:p w14:paraId="29D0D685" w14:textId="77777777" w:rsidR="0003316C" w:rsidRDefault="0003316C" w:rsidP="0069598A">
      <w:pPr>
        <w:ind w:left="284" w:hanging="284"/>
        <w:jc w:val="both"/>
        <w:rPr>
          <w:sz w:val="22"/>
          <w:szCs w:val="22"/>
        </w:rPr>
      </w:pPr>
    </w:p>
    <w:p w14:paraId="54CF016F" w14:textId="77777777" w:rsidR="0003316C" w:rsidRPr="00536B25" w:rsidRDefault="0003316C" w:rsidP="005741E4">
      <w:pPr>
        <w:jc w:val="both"/>
        <w:rPr>
          <w:sz w:val="22"/>
          <w:szCs w:val="22"/>
        </w:rPr>
      </w:pPr>
    </w:p>
    <w:p w14:paraId="2753E199" w14:textId="77777777" w:rsidR="0069598A" w:rsidRPr="00536B25" w:rsidRDefault="0069598A" w:rsidP="00C46BEE">
      <w:pPr>
        <w:numPr>
          <w:ilvl w:val="0"/>
          <w:numId w:val="36"/>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Default="0069598A" w:rsidP="00C46BEE">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183ABEAC" w14:textId="77777777" w:rsidR="005753BE" w:rsidRPr="00536B25" w:rsidRDefault="005753BE" w:rsidP="005753BE">
      <w:pPr>
        <w:pStyle w:val="Akapitzlist"/>
        <w:ind w:left="709"/>
        <w:contextualSpacing w:val="0"/>
        <w:jc w:val="both"/>
        <w:rPr>
          <w:b/>
          <w:i/>
          <w:iCs/>
          <w:sz w:val="22"/>
          <w:szCs w:val="22"/>
        </w:rPr>
      </w:pPr>
    </w:p>
    <w:p w14:paraId="6EB10DAE" w14:textId="77777777" w:rsidR="0069598A" w:rsidRPr="00536B25" w:rsidRDefault="0069598A" w:rsidP="00C46BEE">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3F9AE12C" w14:textId="04D8C8A0" w:rsidR="00190533" w:rsidRDefault="00190533" w:rsidP="00190533">
      <w:pPr>
        <w:ind w:left="709"/>
        <w:jc w:val="both"/>
        <w:rPr>
          <w:sz w:val="22"/>
          <w:szCs w:val="22"/>
        </w:rPr>
      </w:pPr>
      <w:bookmarkStart w:id="31" w:name="_Hlk3625885"/>
      <w:r w:rsidRPr="00675FB2">
        <w:rPr>
          <w:sz w:val="22"/>
          <w:szCs w:val="22"/>
        </w:rPr>
        <w:t xml:space="preserve">Dokumenty wymienione w Załączniku nr 1 do SWZ część C pkt. </w:t>
      </w:r>
      <w:r w:rsidR="005753BE">
        <w:rPr>
          <w:sz w:val="22"/>
          <w:szCs w:val="22"/>
        </w:rPr>
        <w:t>2</w:t>
      </w:r>
      <w:r w:rsidRPr="00675FB2">
        <w:rPr>
          <w:sz w:val="22"/>
          <w:szCs w:val="22"/>
        </w:rPr>
        <w:t>-</w:t>
      </w:r>
      <w:r w:rsidR="005753BE">
        <w:rPr>
          <w:sz w:val="22"/>
          <w:szCs w:val="22"/>
        </w:rPr>
        <w:t>9</w:t>
      </w:r>
      <w:r w:rsidRPr="00675FB2">
        <w:rPr>
          <w:sz w:val="22"/>
          <w:szCs w:val="22"/>
        </w:rPr>
        <w:t>.</w:t>
      </w:r>
    </w:p>
    <w:p w14:paraId="21C8D365" w14:textId="7C248189" w:rsidR="0069598A" w:rsidRDefault="0069598A" w:rsidP="00190533">
      <w:pPr>
        <w:ind w:left="709"/>
        <w:jc w:val="both"/>
        <w:rPr>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bookmarkEnd w:id="31"/>
    </w:p>
    <w:p w14:paraId="0B955BD3" w14:textId="77777777" w:rsidR="005753BE" w:rsidRPr="00536B25" w:rsidRDefault="005753BE" w:rsidP="00190533">
      <w:pPr>
        <w:ind w:left="709"/>
        <w:jc w:val="both"/>
        <w:rPr>
          <w:sz w:val="22"/>
          <w:szCs w:val="22"/>
        </w:rPr>
      </w:pPr>
    </w:p>
    <w:p w14:paraId="306283C3" w14:textId="77777777" w:rsidR="0069598A" w:rsidRDefault="0069598A" w:rsidP="00C46BEE">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BF05BE1" w14:textId="77777777" w:rsidR="005753BE" w:rsidRPr="00536B25" w:rsidRDefault="005753BE" w:rsidP="005753BE">
      <w:pPr>
        <w:pStyle w:val="Akapitzlist"/>
        <w:ind w:left="709"/>
        <w:contextualSpacing w:val="0"/>
        <w:jc w:val="both"/>
        <w:rPr>
          <w:b/>
          <w:iCs/>
          <w:sz w:val="22"/>
          <w:szCs w:val="22"/>
        </w:rPr>
      </w:pPr>
    </w:p>
    <w:p w14:paraId="4E65A0E9" w14:textId="77777777" w:rsidR="0069598A" w:rsidRPr="00536B25" w:rsidRDefault="0069598A" w:rsidP="00C46BEE">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Default="0069598A" w:rsidP="0069598A">
      <w:pPr>
        <w:pStyle w:val="Akapitzlist"/>
        <w:ind w:left="644"/>
        <w:jc w:val="both"/>
        <w:rPr>
          <w:sz w:val="22"/>
          <w:szCs w:val="22"/>
        </w:rPr>
      </w:pPr>
      <w:r>
        <w:rPr>
          <w:sz w:val="22"/>
          <w:szCs w:val="22"/>
        </w:rPr>
        <w:t>Nr telefonu</w:t>
      </w:r>
      <w:r w:rsidRPr="00536B25">
        <w:rPr>
          <w:sz w:val="22"/>
          <w:szCs w:val="22"/>
        </w:rPr>
        <w:tab/>
        <w:t>_________________________</w:t>
      </w:r>
    </w:p>
    <w:p w14:paraId="4F01C9B6" w14:textId="77777777" w:rsidR="005753BE" w:rsidRPr="00536B25" w:rsidRDefault="005753BE" w:rsidP="0069598A">
      <w:pPr>
        <w:pStyle w:val="Akapitzlist"/>
        <w:ind w:left="644"/>
        <w:jc w:val="both"/>
        <w:rPr>
          <w:b/>
          <w:sz w:val="22"/>
          <w:szCs w:val="22"/>
        </w:rPr>
      </w:pPr>
    </w:p>
    <w:p w14:paraId="059D3F0A" w14:textId="12A43871"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36" w:history="1">
        <w:r w:rsidR="00190533" w:rsidRPr="00A90814">
          <w:rPr>
            <w:rStyle w:val="Hipercze"/>
            <w:i/>
            <w:iCs/>
            <w:sz w:val="22"/>
            <w:szCs w:val="22"/>
          </w:rPr>
          <w:t>m.olczyk@pgg.pl</w:t>
        </w:r>
      </w:hyperlink>
      <w:r w:rsidR="00190533">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5753BE">
        <w:rPr>
          <w:b/>
          <w:sz w:val="22"/>
          <w:szCs w:val="22"/>
        </w:rPr>
        <w:br/>
      </w:r>
      <w:r w:rsidRPr="00536B25">
        <w:rPr>
          <w:b/>
          <w:sz w:val="22"/>
          <w:szCs w:val="22"/>
        </w:rPr>
        <w:t>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rsidP="00C46BEE">
      <w:pPr>
        <w:numPr>
          <w:ilvl w:val="0"/>
          <w:numId w:val="36"/>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rsidP="00C46BEE">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BAD71A9" w14:textId="3F24CF7C" w:rsidR="0069598A" w:rsidRDefault="00190533" w:rsidP="00190533">
      <w:pPr>
        <w:ind w:left="1134"/>
        <w:jc w:val="both"/>
        <w:rPr>
          <w:i/>
          <w:sz w:val="22"/>
          <w:szCs w:val="22"/>
        </w:rPr>
      </w:pPr>
      <w:r w:rsidRPr="00190533">
        <w:rPr>
          <w:i/>
          <w:sz w:val="22"/>
          <w:szCs w:val="22"/>
        </w:rPr>
        <w:t>Nie dotyczy.</w:t>
      </w:r>
    </w:p>
    <w:p w14:paraId="0238A1E4" w14:textId="77777777" w:rsidR="00190533" w:rsidRPr="00190533" w:rsidRDefault="00190533" w:rsidP="00190533">
      <w:pPr>
        <w:ind w:left="1134"/>
        <w:jc w:val="both"/>
        <w:rPr>
          <w:sz w:val="22"/>
          <w:szCs w:val="22"/>
        </w:rPr>
      </w:pPr>
    </w:p>
    <w:p w14:paraId="37EE20E9" w14:textId="77777777" w:rsidR="0069598A" w:rsidRPr="00536B25" w:rsidRDefault="0069598A" w:rsidP="00C46BEE">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rsidP="00C46BEE">
      <w:pPr>
        <w:pStyle w:val="Akapitzlist"/>
        <w:numPr>
          <w:ilvl w:val="0"/>
          <w:numId w:val="28"/>
        </w:numPr>
        <w:ind w:left="1134" w:hanging="425"/>
        <w:contextualSpacing w:val="0"/>
        <w:jc w:val="both"/>
        <w:rPr>
          <w:sz w:val="22"/>
          <w:szCs w:val="22"/>
        </w:rPr>
      </w:pPr>
      <w:r w:rsidRPr="00536B25">
        <w:rPr>
          <w:sz w:val="22"/>
          <w:szCs w:val="22"/>
        </w:rPr>
        <w:t>Dowód dostawy sporządzony w Portalu Dostawcy Polskiej Grupy Górniczej S.A.,</w:t>
      </w:r>
    </w:p>
    <w:p w14:paraId="0F57AA02" w14:textId="77777777" w:rsidR="00190533" w:rsidRPr="00190533" w:rsidRDefault="00190533" w:rsidP="00C46BEE">
      <w:pPr>
        <w:pStyle w:val="Akapitzlist"/>
        <w:numPr>
          <w:ilvl w:val="0"/>
          <w:numId w:val="28"/>
        </w:numPr>
        <w:ind w:left="1134" w:hanging="424"/>
        <w:rPr>
          <w:sz w:val="22"/>
          <w:szCs w:val="22"/>
        </w:rPr>
      </w:pPr>
      <w:r w:rsidRPr="00190533">
        <w:rPr>
          <w:sz w:val="22"/>
          <w:szCs w:val="22"/>
        </w:rPr>
        <w:t>Dokument gwarancji.</w:t>
      </w:r>
    </w:p>
    <w:p w14:paraId="7A53B5E7" w14:textId="77777777" w:rsidR="00190533" w:rsidRPr="00D03E98" w:rsidRDefault="00190533" w:rsidP="00C46BEE">
      <w:pPr>
        <w:pStyle w:val="Akapitzlist"/>
        <w:numPr>
          <w:ilvl w:val="0"/>
          <w:numId w:val="28"/>
        </w:numPr>
        <w:spacing w:before="240" w:after="240"/>
        <w:ind w:left="1134" w:hanging="425"/>
        <w:jc w:val="both"/>
        <w:rPr>
          <w:sz w:val="22"/>
          <w:szCs w:val="22"/>
        </w:rPr>
      </w:pPr>
      <w:r w:rsidRPr="00D03E98">
        <w:rPr>
          <w:sz w:val="22"/>
          <w:szCs w:val="22"/>
        </w:rPr>
        <w:t>Świadectwo kontroli jakości.</w:t>
      </w:r>
    </w:p>
    <w:p w14:paraId="70E111EF" w14:textId="77777777" w:rsidR="00190533" w:rsidRPr="00D03E98" w:rsidRDefault="00190533" w:rsidP="00C46BEE">
      <w:pPr>
        <w:pStyle w:val="Akapitzlist"/>
        <w:numPr>
          <w:ilvl w:val="0"/>
          <w:numId w:val="28"/>
        </w:numPr>
        <w:spacing w:before="240" w:after="240"/>
        <w:ind w:left="1134" w:hanging="425"/>
        <w:jc w:val="both"/>
        <w:rPr>
          <w:sz w:val="22"/>
          <w:szCs w:val="22"/>
        </w:rPr>
      </w:pPr>
      <w:r w:rsidRPr="00D03E98">
        <w:rPr>
          <w:sz w:val="22"/>
          <w:szCs w:val="22"/>
        </w:rPr>
        <w:t>Inne dokumenty niezbędne do użytkowania towaru przez Zamawiającego (np. kartę umożliwiającą rejestrację przeglądów okresowych, przebiegu użytkowania wyrobu</w:t>
      </w:r>
      <w:r>
        <w:rPr>
          <w:sz w:val="22"/>
          <w:szCs w:val="22"/>
        </w:rPr>
        <w:br/>
      </w:r>
      <w:r w:rsidRPr="00D03E98">
        <w:rPr>
          <w:sz w:val="22"/>
          <w:szCs w:val="22"/>
        </w:rPr>
        <w:t>lub itp.)</w:t>
      </w:r>
      <w:r>
        <w:rPr>
          <w:sz w:val="22"/>
          <w:szCs w:val="22"/>
        </w:rPr>
        <w:t>.</w:t>
      </w:r>
    </w:p>
    <w:p w14:paraId="3256F208" w14:textId="77777777" w:rsidR="00A314B3" w:rsidRDefault="00A314B3" w:rsidP="00A314B3">
      <w:pPr>
        <w:jc w:val="both"/>
        <w:rPr>
          <w:color w:val="FF0000"/>
          <w:sz w:val="22"/>
          <w:szCs w:val="22"/>
        </w:rPr>
      </w:pPr>
    </w:p>
    <w:p w14:paraId="261E6461" w14:textId="77777777" w:rsidR="00A314B3" w:rsidRPr="00190533" w:rsidRDefault="00A314B3" w:rsidP="00A314B3">
      <w:pPr>
        <w:jc w:val="both"/>
        <w:rPr>
          <w:b/>
          <w:bCs/>
          <w:sz w:val="22"/>
          <w:szCs w:val="22"/>
          <w:u w:val="single"/>
        </w:rPr>
      </w:pPr>
      <w:r w:rsidRPr="00190533">
        <w:rPr>
          <w:b/>
          <w:bCs/>
          <w:sz w:val="22"/>
          <w:szCs w:val="22"/>
          <w:u w:val="single"/>
        </w:rPr>
        <w:t>UWAGA:</w:t>
      </w:r>
    </w:p>
    <w:p w14:paraId="76FDABD6" w14:textId="77777777" w:rsidR="00A314B3" w:rsidRPr="00A314B3" w:rsidRDefault="00A314B3" w:rsidP="00A314B3">
      <w:pPr>
        <w:jc w:val="both"/>
        <w:rPr>
          <w:b/>
          <w:sz w:val="22"/>
          <w:szCs w:val="22"/>
          <w:u w:val="single"/>
        </w:rPr>
      </w:pPr>
      <w:r w:rsidRPr="00190533">
        <w:rPr>
          <w:sz w:val="22"/>
          <w:szCs w:val="22"/>
        </w:rPr>
        <w:t xml:space="preserve">W przypadku, gdy dokumenty wymagane przy dostawie wystawione zostały w języku obcym, Zamawiający wymaga ich tłumaczenia na język polski. Nie dostarczenie w/w dokumentów </w:t>
      </w:r>
      <w:r w:rsidRPr="00190533">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ADE8FF8" w14:textId="3BFCA917" w:rsidR="005F6015" w:rsidRDefault="00190533" w:rsidP="0069598A">
      <w:pPr>
        <w:rPr>
          <w:rFonts w:ascii="Arial" w:hAnsi="Arial" w:cs="Arial"/>
          <w:color w:val="000000"/>
          <w:sz w:val="14"/>
          <w:szCs w:val="14"/>
        </w:rPr>
      </w:pPr>
      <w:r>
        <w:rPr>
          <w:noProof/>
        </w:rPr>
        <w:drawing>
          <wp:inline distT="0" distB="0" distL="0" distR="0" wp14:anchorId="66EFB96F" wp14:editId="6D507800">
            <wp:extent cx="5759450" cy="8189287"/>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59450" cy="8189287"/>
                    </a:xfrm>
                    <a:prstGeom prst="rect">
                      <a:avLst/>
                    </a:prstGeom>
                  </pic:spPr>
                </pic:pic>
              </a:graphicData>
            </a:graphic>
          </wp:inline>
        </w:drawing>
      </w:r>
    </w:p>
    <w:p w14:paraId="4318871E" w14:textId="77777777" w:rsidR="00190533" w:rsidRDefault="00190533" w:rsidP="0069598A">
      <w:pPr>
        <w:rPr>
          <w:rFonts w:ascii="Arial" w:hAnsi="Arial" w:cs="Arial"/>
          <w:color w:val="000000"/>
          <w:sz w:val="14"/>
          <w:szCs w:val="14"/>
        </w:rPr>
      </w:pPr>
    </w:p>
    <w:p w14:paraId="1F047220" w14:textId="79564F78" w:rsidR="00190533" w:rsidRDefault="00190533" w:rsidP="0069598A">
      <w:pPr>
        <w:rPr>
          <w:rFonts w:ascii="Arial" w:hAnsi="Arial" w:cs="Arial"/>
          <w:color w:val="000000"/>
          <w:sz w:val="14"/>
          <w:szCs w:val="14"/>
        </w:rPr>
      </w:pPr>
      <w:r>
        <w:rPr>
          <w:noProof/>
        </w:rPr>
        <w:drawing>
          <wp:inline distT="0" distB="0" distL="0" distR="0" wp14:anchorId="7F33A6BD" wp14:editId="3D2F8512">
            <wp:extent cx="5759450" cy="814299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59450" cy="8142995"/>
                    </a:xfrm>
                    <a:prstGeom prst="rect">
                      <a:avLst/>
                    </a:prstGeom>
                  </pic:spPr>
                </pic:pic>
              </a:graphicData>
            </a:graphic>
          </wp:inline>
        </w:drawing>
      </w:r>
    </w:p>
    <w:p w14:paraId="6310DC7A" w14:textId="77777777" w:rsidR="00190533" w:rsidRDefault="00190533" w:rsidP="0069598A">
      <w:pPr>
        <w:rPr>
          <w:rFonts w:ascii="Arial" w:hAnsi="Arial" w:cs="Arial"/>
          <w:color w:val="000000"/>
          <w:sz w:val="14"/>
          <w:szCs w:val="14"/>
        </w:rPr>
      </w:pPr>
    </w:p>
    <w:p w14:paraId="18E72577" w14:textId="0E020FBE" w:rsidR="00190533" w:rsidRDefault="00190533" w:rsidP="0069598A">
      <w:pPr>
        <w:rPr>
          <w:rFonts w:ascii="Arial" w:hAnsi="Arial" w:cs="Arial"/>
          <w:color w:val="000000"/>
          <w:sz w:val="14"/>
          <w:szCs w:val="14"/>
        </w:rPr>
      </w:pPr>
      <w:r>
        <w:rPr>
          <w:noProof/>
        </w:rPr>
        <w:drawing>
          <wp:inline distT="0" distB="0" distL="0" distR="0" wp14:anchorId="0022AD4A" wp14:editId="11DB204D">
            <wp:extent cx="5759450" cy="819735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59450" cy="8197352"/>
                    </a:xfrm>
                    <a:prstGeom prst="rect">
                      <a:avLst/>
                    </a:prstGeom>
                  </pic:spPr>
                </pic:pic>
              </a:graphicData>
            </a:graphic>
          </wp:inline>
        </w:drawing>
      </w:r>
    </w:p>
    <w:p w14:paraId="1E72DF19" w14:textId="6AE653D1" w:rsidR="00190533" w:rsidRDefault="00190533" w:rsidP="0069598A">
      <w:pPr>
        <w:rPr>
          <w:rFonts w:ascii="Arial" w:hAnsi="Arial" w:cs="Arial"/>
          <w:color w:val="000000"/>
          <w:sz w:val="14"/>
          <w:szCs w:val="14"/>
        </w:rPr>
      </w:pPr>
      <w:r>
        <w:rPr>
          <w:noProof/>
        </w:rPr>
        <w:drawing>
          <wp:inline distT="0" distB="0" distL="0" distR="0" wp14:anchorId="212A7682" wp14:editId="6EA2029C">
            <wp:extent cx="5759450" cy="8247898"/>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59450" cy="8247898"/>
                    </a:xfrm>
                    <a:prstGeom prst="rect">
                      <a:avLst/>
                    </a:prstGeom>
                  </pic:spPr>
                </pic:pic>
              </a:graphicData>
            </a:graphic>
          </wp:inline>
        </w:drawing>
      </w: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C46BEE">
      <w:pPr>
        <w:numPr>
          <w:ilvl w:val="0"/>
          <w:numId w:val="37"/>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513870B5" w14:textId="77777777" w:rsidR="00190533" w:rsidRPr="004C7B81" w:rsidRDefault="00190533" w:rsidP="00190533">
      <w:pPr>
        <w:contextualSpacing/>
        <w:rPr>
          <w:b/>
          <w:bCs/>
          <w:sz w:val="22"/>
        </w:rPr>
      </w:pPr>
      <w:r w:rsidRPr="00E73A08">
        <w:rPr>
          <w:b/>
          <w:bCs/>
          <w:sz w:val="22"/>
        </w:rPr>
        <w:t>Zadanie nr</w:t>
      </w:r>
      <w:r>
        <w:rPr>
          <w:b/>
          <w:bCs/>
          <w:sz w:val="22"/>
        </w:rPr>
        <w:t xml:space="preserve"> 1:</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E33228" w14:paraId="2ABC28DD" w14:textId="77777777" w:rsidTr="00116735">
        <w:trPr>
          <w:trHeight w:val="699"/>
          <w:tblHeader/>
        </w:trPr>
        <w:tc>
          <w:tcPr>
            <w:tcW w:w="562" w:type="dxa"/>
            <w:vAlign w:val="center"/>
          </w:tcPr>
          <w:p w14:paraId="7D48ABD6" w14:textId="77777777" w:rsidR="00190533" w:rsidRPr="00E33228" w:rsidRDefault="00190533" w:rsidP="00116735">
            <w:pPr>
              <w:jc w:val="center"/>
              <w:rPr>
                <w:b/>
                <w:sz w:val="18"/>
                <w:szCs w:val="18"/>
              </w:rPr>
            </w:pPr>
            <w:r w:rsidRPr="00E33228">
              <w:rPr>
                <w:b/>
                <w:sz w:val="18"/>
                <w:szCs w:val="18"/>
              </w:rPr>
              <w:t>Lp.</w:t>
            </w:r>
          </w:p>
        </w:tc>
        <w:tc>
          <w:tcPr>
            <w:tcW w:w="6379" w:type="dxa"/>
            <w:vAlign w:val="center"/>
          </w:tcPr>
          <w:p w14:paraId="67F53A02" w14:textId="77777777" w:rsidR="00190533" w:rsidRPr="00E33228" w:rsidRDefault="00190533" w:rsidP="00116735">
            <w:pPr>
              <w:jc w:val="center"/>
              <w:rPr>
                <w:b/>
                <w:sz w:val="18"/>
                <w:szCs w:val="18"/>
              </w:rPr>
            </w:pPr>
            <w:r w:rsidRPr="00E33228">
              <w:rPr>
                <w:b/>
                <w:sz w:val="18"/>
                <w:szCs w:val="18"/>
              </w:rPr>
              <w:t>Parametry wymagane przez Zamawiającego</w:t>
            </w:r>
          </w:p>
        </w:tc>
        <w:tc>
          <w:tcPr>
            <w:tcW w:w="2044" w:type="dxa"/>
            <w:vAlign w:val="center"/>
          </w:tcPr>
          <w:p w14:paraId="45BF55F0" w14:textId="77777777" w:rsidR="00190533" w:rsidRPr="00E33228" w:rsidRDefault="00190533" w:rsidP="00116735">
            <w:pPr>
              <w:jc w:val="center"/>
              <w:rPr>
                <w:b/>
                <w:sz w:val="18"/>
                <w:szCs w:val="18"/>
              </w:rPr>
            </w:pPr>
            <w:r w:rsidRPr="00E33228">
              <w:rPr>
                <w:b/>
                <w:sz w:val="18"/>
                <w:szCs w:val="18"/>
              </w:rPr>
              <w:t>Parametry Oferowane przez Wykonawcę</w:t>
            </w:r>
          </w:p>
          <w:p w14:paraId="5850B1A7" w14:textId="77777777" w:rsidR="00190533" w:rsidRPr="00E33228" w:rsidRDefault="00190533" w:rsidP="00116735">
            <w:pPr>
              <w:jc w:val="center"/>
              <w:rPr>
                <w:b/>
                <w:sz w:val="18"/>
                <w:szCs w:val="18"/>
              </w:rPr>
            </w:pPr>
            <w:r w:rsidRPr="00E33228">
              <w:rPr>
                <w:b/>
                <w:sz w:val="18"/>
                <w:szCs w:val="18"/>
              </w:rPr>
              <w:t>(</w:t>
            </w:r>
            <w:r w:rsidRPr="00E33228">
              <w:rPr>
                <w:bCs/>
                <w:i/>
                <w:iCs/>
                <w:sz w:val="18"/>
                <w:szCs w:val="18"/>
              </w:rPr>
              <w:t>wpisać odpowiednio TAK/NIE, lub wartość parametru)</w:t>
            </w:r>
          </w:p>
        </w:tc>
      </w:tr>
      <w:tr w:rsidR="00190533" w:rsidRPr="00E33228" w14:paraId="40909AF4" w14:textId="77777777" w:rsidTr="00116735">
        <w:trPr>
          <w:trHeight w:val="695"/>
        </w:trPr>
        <w:tc>
          <w:tcPr>
            <w:tcW w:w="562" w:type="dxa"/>
            <w:vAlign w:val="center"/>
          </w:tcPr>
          <w:p w14:paraId="0F786DEB" w14:textId="77777777" w:rsidR="00190533" w:rsidRPr="00E33228" w:rsidRDefault="00190533" w:rsidP="00116735">
            <w:pPr>
              <w:tabs>
                <w:tab w:val="num" w:pos="360"/>
              </w:tabs>
              <w:jc w:val="center"/>
              <w:rPr>
                <w:sz w:val="18"/>
                <w:szCs w:val="18"/>
              </w:rPr>
            </w:pPr>
            <w:r w:rsidRPr="00E33228">
              <w:rPr>
                <w:sz w:val="18"/>
                <w:szCs w:val="18"/>
              </w:rPr>
              <w:t>1</w:t>
            </w:r>
          </w:p>
        </w:tc>
        <w:tc>
          <w:tcPr>
            <w:tcW w:w="6379" w:type="dxa"/>
            <w:vAlign w:val="center"/>
          </w:tcPr>
          <w:p w14:paraId="1A1D9CBA" w14:textId="77777777" w:rsidR="00190533" w:rsidRPr="00E33228" w:rsidRDefault="00190533" w:rsidP="00116735">
            <w:pPr>
              <w:jc w:val="center"/>
              <w:rPr>
                <w:sz w:val="18"/>
                <w:szCs w:val="18"/>
              </w:rPr>
            </w:pPr>
            <w:r w:rsidRPr="00E33228">
              <w:rPr>
                <w:sz w:val="18"/>
                <w:szCs w:val="18"/>
              </w:rPr>
              <w:t>Szelki bezpieczeństwa wykonane z włókienniczej taśmy tkanej z rdzeniem poliestrowym i oplotem z włókien aramidowych lub innego odpowiedniego podobnego materiału.</w:t>
            </w:r>
          </w:p>
        </w:tc>
        <w:tc>
          <w:tcPr>
            <w:tcW w:w="2044" w:type="dxa"/>
            <w:vAlign w:val="center"/>
          </w:tcPr>
          <w:p w14:paraId="7D124290" w14:textId="77777777" w:rsidR="00190533" w:rsidRPr="00E33228" w:rsidRDefault="00190533" w:rsidP="00116735">
            <w:pPr>
              <w:autoSpaceDE w:val="0"/>
              <w:autoSpaceDN w:val="0"/>
              <w:adjustRightInd w:val="0"/>
              <w:jc w:val="center"/>
              <w:rPr>
                <w:b/>
                <w:sz w:val="18"/>
                <w:szCs w:val="18"/>
              </w:rPr>
            </w:pPr>
          </w:p>
        </w:tc>
      </w:tr>
      <w:tr w:rsidR="00190533" w:rsidRPr="00E33228" w14:paraId="41C7BBEB" w14:textId="77777777" w:rsidTr="00116735">
        <w:trPr>
          <w:trHeight w:val="695"/>
        </w:trPr>
        <w:tc>
          <w:tcPr>
            <w:tcW w:w="562" w:type="dxa"/>
            <w:vAlign w:val="center"/>
          </w:tcPr>
          <w:p w14:paraId="06955A3C" w14:textId="77777777" w:rsidR="00190533" w:rsidRPr="00E33228" w:rsidRDefault="00190533" w:rsidP="00116735">
            <w:pPr>
              <w:tabs>
                <w:tab w:val="num" w:pos="360"/>
              </w:tabs>
              <w:jc w:val="center"/>
              <w:rPr>
                <w:sz w:val="18"/>
                <w:szCs w:val="18"/>
              </w:rPr>
            </w:pPr>
            <w:r w:rsidRPr="00E33228">
              <w:rPr>
                <w:sz w:val="18"/>
                <w:szCs w:val="18"/>
              </w:rPr>
              <w:t>2</w:t>
            </w:r>
          </w:p>
        </w:tc>
        <w:tc>
          <w:tcPr>
            <w:tcW w:w="6379" w:type="dxa"/>
            <w:vAlign w:val="center"/>
          </w:tcPr>
          <w:p w14:paraId="2AB3703D" w14:textId="77777777" w:rsidR="00190533" w:rsidRPr="00E33228" w:rsidRDefault="00190533" w:rsidP="00116735">
            <w:pPr>
              <w:jc w:val="center"/>
              <w:rPr>
                <w:sz w:val="18"/>
                <w:szCs w:val="18"/>
              </w:rPr>
            </w:pPr>
            <w:r w:rsidRPr="00E33228">
              <w:rPr>
                <w:sz w:val="18"/>
                <w:szCs w:val="18"/>
              </w:rPr>
              <w:t>Taśmy zszyte nićmi trudnopalnymi.</w:t>
            </w:r>
          </w:p>
        </w:tc>
        <w:tc>
          <w:tcPr>
            <w:tcW w:w="2044" w:type="dxa"/>
            <w:vAlign w:val="center"/>
          </w:tcPr>
          <w:p w14:paraId="40E58FBA" w14:textId="77777777" w:rsidR="00190533" w:rsidRPr="00E33228" w:rsidRDefault="00190533" w:rsidP="00116735">
            <w:pPr>
              <w:autoSpaceDE w:val="0"/>
              <w:autoSpaceDN w:val="0"/>
              <w:adjustRightInd w:val="0"/>
              <w:jc w:val="center"/>
              <w:rPr>
                <w:b/>
                <w:sz w:val="18"/>
                <w:szCs w:val="18"/>
              </w:rPr>
            </w:pPr>
          </w:p>
        </w:tc>
      </w:tr>
      <w:tr w:rsidR="00190533" w:rsidRPr="00E33228" w14:paraId="206474CE" w14:textId="77777777" w:rsidTr="00116735">
        <w:trPr>
          <w:trHeight w:val="695"/>
        </w:trPr>
        <w:tc>
          <w:tcPr>
            <w:tcW w:w="562" w:type="dxa"/>
            <w:vAlign w:val="center"/>
          </w:tcPr>
          <w:p w14:paraId="26810F0C" w14:textId="77777777" w:rsidR="00190533" w:rsidRPr="00E33228" w:rsidRDefault="00190533" w:rsidP="00116735">
            <w:pPr>
              <w:tabs>
                <w:tab w:val="num" w:pos="360"/>
              </w:tabs>
              <w:jc w:val="center"/>
              <w:rPr>
                <w:sz w:val="18"/>
                <w:szCs w:val="18"/>
              </w:rPr>
            </w:pPr>
            <w:r w:rsidRPr="00E33228">
              <w:rPr>
                <w:sz w:val="18"/>
                <w:szCs w:val="18"/>
              </w:rPr>
              <w:t>3</w:t>
            </w:r>
          </w:p>
        </w:tc>
        <w:tc>
          <w:tcPr>
            <w:tcW w:w="6379" w:type="dxa"/>
            <w:vAlign w:val="center"/>
          </w:tcPr>
          <w:p w14:paraId="402B0FAF" w14:textId="77777777" w:rsidR="00190533" w:rsidRPr="00E33228" w:rsidRDefault="00190533" w:rsidP="00116735">
            <w:pPr>
              <w:ind w:hanging="2"/>
              <w:jc w:val="center"/>
              <w:rPr>
                <w:sz w:val="18"/>
                <w:szCs w:val="18"/>
              </w:rPr>
            </w:pPr>
            <w:r w:rsidRPr="00E33228">
              <w:rPr>
                <w:sz w:val="18"/>
                <w:szCs w:val="18"/>
              </w:rPr>
              <w:t>Na  plecach pasy barkowe szelek są poprowadzone krzyżowo a na piersiach równolegle.</w:t>
            </w:r>
          </w:p>
        </w:tc>
        <w:tc>
          <w:tcPr>
            <w:tcW w:w="2044" w:type="dxa"/>
            <w:vAlign w:val="center"/>
          </w:tcPr>
          <w:p w14:paraId="4F057B9F" w14:textId="77777777" w:rsidR="00190533" w:rsidRPr="00E33228" w:rsidRDefault="00190533" w:rsidP="00116735">
            <w:pPr>
              <w:ind w:left="218" w:hanging="218"/>
              <w:jc w:val="center"/>
              <w:rPr>
                <w:sz w:val="18"/>
                <w:szCs w:val="18"/>
              </w:rPr>
            </w:pPr>
          </w:p>
        </w:tc>
      </w:tr>
      <w:tr w:rsidR="00190533" w:rsidRPr="00E33228" w14:paraId="20B59A9D" w14:textId="77777777" w:rsidTr="00116735">
        <w:trPr>
          <w:trHeight w:val="695"/>
        </w:trPr>
        <w:tc>
          <w:tcPr>
            <w:tcW w:w="562" w:type="dxa"/>
            <w:vAlign w:val="center"/>
          </w:tcPr>
          <w:p w14:paraId="48E1C7D8" w14:textId="77777777" w:rsidR="00190533" w:rsidRPr="00E33228" w:rsidRDefault="00190533" w:rsidP="00116735">
            <w:pPr>
              <w:tabs>
                <w:tab w:val="num" w:pos="360"/>
              </w:tabs>
              <w:jc w:val="center"/>
              <w:rPr>
                <w:sz w:val="18"/>
                <w:szCs w:val="18"/>
              </w:rPr>
            </w:pPr>
            <w:r w:rsidRPr="00E33228">
              <w:rPr>
                <w:sz w:val="18"/>
                <w:szCs w:val="18"/>
              </w:rPr>
              <w:t>4</w:t>
            </w:r>
          </w:p>
        </w:tc>
        <w:tc>
          <w:tcPr>
            <w:tcW w:w="6379" w:type="dxa"/>
            <w:vAlign w:val="center"/>
          </w:tcPr>
          <w:p w14:paraId="18BC8E7A" w14:textId="77777777" w:rsidR="00190533" w:rsidRPr="00E33228" w:rsidRDefault="00190533" w:rsidP="00116735">
            <w:pPr>
              <w:ind w:hanging="2"/>
              <w:jc w:val="center"/>
              <w:rPr>
                <w:sz w:val="18"/>
                <w:szCs w:val="18"/>
              </w:rPr>
            </w:pPr>
            <w:r w:rsidRPr="00E33228">
              <w:rPr>
                <w:sz w:val="18"/>
                <w:szCs w:val="18"/>
              </w:rPr>
              <w:t>Dolne końce pasów przechodzą w rozpinane pętle opasujące uda połączone pasem poprowadzonym pod pośladkami.</w:t>
            </w:r>
          </w:p>
        </w:tc>
        <w:tc>
          <w:tcPr>
            <w:tcW w:w="2044" w:type="dxa"/>
            <w:vAlign w:val="center"/>
          </w:tcPr>
          <w:p w14:paraId="14B28C1B" w14:textId="77777777" w:rsidR="00190533" w:rsidRPr="00E33228" w:rsidRDefault="00190533" w:rsidP="00116735">
            <w:pPr>
              <w:autoSpaceDE w:val="0"/>
              <w:autoSpaceDN w:val="0"/>
              <w:adjustRightInd w:val="0"/>
              <w:jc w:val="center"/>
              <w:rPr>
                <w:b/>
                <w:sz w:val="18"/>
                <w:szCs w:val="18"/>
              </w:rPr>
            </w:pPr>
          </w:p>
        </w:tc>
      </w:tr>
      <w:tr w:rsidR="00190533" w:rsidRPr="00E33228" w14:paraId="100AE1FB" w14:textId="77777777" w:rsidTr="00116735">
        <w:trPr>
          <w:trHeight w:val="695"/>
        </w:trPr>
        <w:tc>
          <w:tcPr>
            <w:tcW w:w="562" w:type="dxa"/>
            <w:vAlign w:val="center"/>
          </w:tcPr>
          <w:p w14:paraId="71F9325A" w14:textId="77777777" w:rsidR="00190533" w:rsidRPr="00E33228" w:rsidRDefault="00190533" w:rsidP="00116735">
            <w:pPr>
              <w:tabs>
                <w:tab w:val="num" w:pos="360"/>
              </w:tabs>
              <w:jc w:val="center"/>
              <w:rPr>
                <w:sz w:val="18"/>
                <w:szCs w:val="18"/>
              </w:rPr>
            </w:pPr>
            <w:r w:rsidRPr="00E33228">
              <w:rPr>
                <w:sz w:val="18"/>
                <w:szCs w:val="18"/>
              </w:rPr>
              <w:t>5</w:t>
            </w:r>
          </w:p>
        </w:tc>
        <w:tc>
          <w:tcPr>
            <w:tcW w:w="6379" w:type="dxa"/>
            <w:vAlign w:val="center"/>
          </w:tcPr>
          <w:p w14:paraId="000DA52E" w14:textId="058E29E1" w:rsidR="00190533" w:rsidRPr="00E33228" w:rsidRDefault="00190533" w:rsidP="00116735">
            <w:pPr>
              <w:ind w:hanging="2"/>
              <w:jc w:val="center"/>
              <w:rPr>
                <w:sz w:val="18"/>
                <w:szCs w:val="18"/>
              </w:rPr>
            </w:pPr>
            <w:r w:rsidRPr="00E33228">
              <w:rPr>
                <w:sz w:val="18"/>
                <w:szCs w:val="18"/>
              </w:rPr>
              <w:t>Szelki posiadają dwa punkty mocowania składników systemu powstrzymywania spadania</w:t>
            </w:r>
            <w:r w:rsidR="005F66F2">
              <w:rPr>
                <w:sz w:val="18"/>
                <w:szCs w:val="18"/>
              </w:rPr>
              <w:t xml:space="preserve"> </w:t>
            </w:r>
            <w:r w:rsidRPr="00E33228">
              <w:rPr>
                <w:sz w:val="18"/>
                <w:szCs w:val="18"/>
              </w:rPr>
              <w:t>- zaczep grzbietowy oraz zaczep piersiowy.</w:t>
            </w:r>
          </w:p>
        </w:tc>
        <w:tc>
          <w:tcPr>
            <w:tcW w:w="2044" w:type="dxa"/>
            <w:vAlign w:val="center"/>
          </w:tcPr>
          <w:p w14:paraId="26867A34" w14:textId="77777777" w:rsidR="00190533" w:rsidRPr="00E33228" w:rsidRDefault="00190533" w:rsidP="00116735">
            <w:pPr>
              <w:autoSpaceDE w:val="0"/>
              <w:autoSpaceDN w:val="0"/>
              <w:adjustRightInd w:val="0"/>
              <w:jc w:val="center"/>
              <w:rPr>
                <w:b/>
                <w:sz w:val="18"/>
                <w:szCs w:val="18"/>
              </w:rPr>
            </w:pPr>
          </w:p>
        </w:tc>
      </w:tr>
      <w:tr w:rsidR="00190533" w:rsidRPr="00E33228" w14:paraId="0BA4F623" w14:textId="77777777" w:rsidTr="00116735">
        <w:trPr>
          <w:trHeight w:val="695"/>
        </w:trPr>
        <w:tc>
          <w:tcPr>
            <w:tcW w:w="562" w:type="dxa"/>
            <w:vAlign w:val="center"/>
          </w:tcPr>
          <w:p w14:paraId="0C8C0712" w14:textId="77777777" w:rsidR="00190533" w:rsidRPr="00E33228" w:rsidRDefault="00190533" w:rsidP="00116735">
            <w:pPr>
              <w:tabs>
                <w:tab w:val="num" w:pos="360"/>
              </w:tabs>
              <w:jc w:val="center"/>
              <w:rPr>
                <w:sz w:val="18"/>
                <w:szCs w:val="18"/>
              </w:rPr>
            </w:pPr>
            <w:r w:rsidRPr="00E33228">
              <w:rPr>
                <w:sz w:val="18"/>
                <w:szCs w:val="18"/>
              </w:rPr>
              <w:t>6</w:t>
            </w:r>
          </w:p>
        </w:tc>
        <w:tc>
          <w:tcPr>
            <w:tcW w:w="6379" w:type="dxa"/>
            <w:vAlign w:val="center"/>
          </w:tcPr>
          <w:p w14:paraId="72F7E972" w14:textId="77777777" w:rsidR="00190533" w:rsidRPr="00E33228" w:rsidRDefault="00190533" w:rsidP="00116735">
            <w:pPr>
              <w:ind w:hanging="2"/>
              <w:jc w:val="center"/>
              <w:rPr>
                <w:sz w:val="18"/>
                <w:szCs w:val="18"/>
              </w:rPr>
            </w:pPr>
            <w:r w:rsidRPr="00E33228">
              <w:rPr>
                <w:sz w:val="18"/>
                <w:szCs w:val="18"/>
              </w:rPr>
              <w:t>Zaczep grzbietowy w postaci klamry metalowej z przymocowanym odcinkiem taśmy zakończonym pętlą, jest umieszczony na skrzyżowaniu pasów barkowych.</w:t>
            </w:r>
          </w:p>
        </w:tc>
        <w:tc>
          <w:tcPr>
            <w:tcW w:w="2044" w:type="dxa"/>
            <w:vAlign w:val="center"/>
          </w:tcPr>
          <w:p w14:paraId="2BC3A530" w14:textId="77777777" w:rsidR="00190533" w:rsidRPr="00E33228" w:rsidRDefault="00190533" w:rsidP="00116735">
            <w:pPr>
              <w:autoSpaceDE w:val="0"/>
              <w:autoSpaceDN w:val="0"/>
              <w:adjustRightInd w:val="0"/>
              <w:jc w:val="center"/>
              <w:rPr>
                <w:b/>
                <w:sz w:val="18"/>
                <w:szCs w:val="18"/>
              </w:rPr>
            </w:pPr>
          </w:p>
        </w:tc>
      </w:tr>
      <w:tr w:rsidR="00190533" w:rsidRPr="00E33228" w14:paraId="3861D968" w14:textId="77777777" w:rsidTr="00116735">
        <w:trPr>
          <w:trHeight w:val="695"/>
        </w:trPr>
        <w:tc>
          <w:tcPr>
            <w:tcW w:w="562" w:type="dxa"/>
            <w:vAlign w:val="center"/>
          </w:tcPr>
          <w:p w14:paraId="52834C12" w14:textId="77777777" w:rsidR="00190533" w:rsidRPr="00E33228" w:rsidRDefault="00190533" w:rsidP="00116735">
            <w:pPr>
              <w:tabs>
                <w:tab w:val="num" w:pos="360"/>
              </w:tabs>
              <w:jc w:val="center"/>
              <w:rPr>
                <w:sz w:val="18"/>
                <w:szCs w:val="18"/>
              </w:rPr>
            </w:pPr>
            <w:r w:rsidRPr="00E33228">
              <w:rPr>
                <w:sz w:val="18"/>
                <w:szCs w:val="18"/>
              </w:rPr>
              <w:t>7</w:t>
            </w:r>
          </w:p>
        </w:tc>
        <w:tc>
          <w:tcPr>
            <w:tcW w:w="6379" w:type="dxa"/>
            <w:vAlign w:val="center"/>
          </w:tcPr>
          <w:p w14:paraId="120A2097" w14:textId="77777777" w:rsidR="00190533" w:rsidRPr="00E33228" w:rsidRDefault="00190533" w:rsidP="00116735">
            <w:pPr>
              <w:ind w:hanging="2"/>
              <w:jc w:val="center"/>
              <w:rPr>
                <w:sz w:val="18"/>
                <w:szCs w:val="18"/>
              </w:rPr>
            </w:pPr>
            <w:r w:rsidRPr="00E33228">
              <w:rPr>
                <w:sz w:val="18"/>
                <w:szCs w:val="18"/>
              </w:rPr>
              <w:t>Zaczep piersiowy w postaci dwu pętli uformowanych na pasach przednich.</w:t>
            </w:r>
          </w:p>
        </w:tc>
        <w:tc>
          <w:tcPr>
            <w:tcW w:w="2044" w:type="dxa"/>
            <w:vAlign w:val="center"/>
          </w:tcPr>
          <w:p w14:paraId="2990F05D" w14:textId="77777777" w:rsidR="00190533" w:rsidRPr="00E33228" w:rsidRDefault="00190533" w:rsidP="00116735">
            <w:pPr>
              <w:autoSpaceDE w:val="0"/>
              <w:autoSpaceDN w:val="0"/>
              <w:adjustRightInd w:val="0"/>
              <w:jc w:val="center"/>
              <w:rPr>
                <w:b/>
                <w:sz w:val="18"/>
                <w:szCs w:val="18"/>
              </w:rPr>
            </w:pPr>
          </w:p>
        </w:tc>
      </w:tr>
      <w:tr w:rsidR="00190533" w:rsidRPr="00E33228" w14:paraId="7596B9A7" w14:textId="77777777" w:rsidTr="00116735">
        <w:trPr>
          <w:trHeight w:val="695"/>
        </w:trPr>
        <w:tc>
          <w:tcPr>
            <w:tcW w:w="562" w:type="dxa"/>
            <w:vAlign w:val="center"/>
          </w:tcPr>
          <w:p w14:paraId="1CDE3869" w14:textId="77777777" w:rsidR="00190533" w:rsidRPr="00E33228" w:rsidRDefault="00190533" w:rsidP="00116735">
            <w:pPr>
              <w:tabs>
                <w:tab w:val="num" w:pos="360"/>
              </w:tabs>
              <w:jc w:val="center"/>
              <w:rPr>
                <w:sz w:val="18"/>
                <w:szCs w:val="18"/>
              </w:rPr>
            </w:pPr>
            <w:r w:rsidRPr="00E33228">
              <w:rPr>
                <w:sz w:val="18"/>
                <w:szCs w:val="18"/>
              </w:rPr>
              <w:t>8</w:t>
            </w:r>
          </w:p>
        </w:tc>
        <w:tc>
          <w:tcPr>
            <w:tcW w:w="6379" w:type="dxa"/>
            <w:vAlign w:val="center"/>
          </w:tcPr>
          <w:p w14:paraId="1426CE84" w14:textId="77777777" w:rsidR="00190533" w:rsidRPr="00E33228" w:rsidRDefault="00190533" w:rsidP="00116735">
            <w:pPr>
              <w:ind w:hanging="2"/>
              <w:jc w:val="center"/>
              <w:rPr>
                <w:sz w:val="18"/>
                <w:szCs w:val="18"/>
              </w:rPr>
            </w:pPr>
            <w:r w:rsidRPr="00E33228">
              <w:rPr>
                <w:sz w:val="18"/>
                <w:szCs w:val="18"/>
              </w:rPr>
              <w:t>Możliwa regulacja długości pętli udowych i pasów barkowych.</w:t>
            </w:r>
          </w:p>
        </w:tc>
        <w:tc>
          <w:tcPr>
            <w:tcW w:w="2044" w:type="dxa"/>
            <w:vAlign w:val="center"/>
          </w:tcPr>
          <w:p w14:paraId="2FCD6489" w14:textId="77777777" w:rsidR="00190533" w:rsidRPr="00E33228" w:rsidRDefault="00190533" w:rsidP="00116735">
            <w:pPr>
              <w:autoSpaceDE w:val="0"/>
              <w:autoSpaceDN w:val="0"/>
              <w:adjustRightInd w:val="0"/>
              <w:jc w:val="center"/>
              <w:rPr>
                <w:b/>
                <w:sz w:val="18"/>
                <w:szCs w:val="18"/>
              </w:rPr>
            </w:pPr>
          </w:p>
        </w:tc>
      </w:tr>
      <w:tr w:rsidR="00190533" w:rsidRPr="00E33228" w14:paraId="4ADDC4FC" w14:textId="77777777" w:rsidTr="00116735">
        <w:trPr>
          <w:trHeight w:val="495"/>
        </w:trPr>
        <w:tc>
          <w:tcPr>
            <w:tcW w:w="562" w:type="dxa"/>
            <w:vAlign w:val="center"/>
          </w:tcPr>
          <w:p w14:paraId="325D2C5C" w14:textId="77777777" w:rsidR="00190533" w:rsidRPr="00E33228" w:rsidRDefault="00190533" w:rsidP="00116735">
            <w:pPr>
              <w:tabs>
                <w:tab w:val="num" w:pos="360"/>
              </w:tabs>
              <w:jc w:val="center"/>
              <w:rPr>
                <w:sz w:val="18"/>
                <w:szCs w:val="18"/>
              </w:rPr>
            </w:pPr>
            <w:r w:rsidRPr="00E33228">
              <w:rPr>
                <w:sz w:val="18"/>
                <w:szCs w:val="18"/>
              </w:rPr>
              <w:t>9</w:t>
            </w:r>
          </w:p>
        </w:tc>
        <w:tc>
          <w:tcPr>
            <w:tcW w:w="6379" w:type="dxa"/>
            <w:vAlign w:val="center"/>
          </w:tcPr>
          <w:p w14:paraId="3B7BA674" w14:textId="77777777" w:rsidR="00190533" w:rsidRPr="00E33228" w:rsidRDefault="00190533" w:rsidP="00116735">
            <w:pPr>
              <w:ind w:hanging="2"/>
              <w:jc w:val="center"/>
              <w:rPr>
                <w:sz w:val="18"/>
                <w:szCs w:val="18"/>
              </w:rPr>
            </w:pPr>
            <w:r w:rsidRPr="00E33228">
              <w:rPr>
                <w:sz w:val="18"/>
                <w:szCs w:val="18"/>
              </w:rPr>
              <w:t>Zgodne z wymaganiami PN-EN 361</w:t>
            </w:r>
            <w:r>
              <w:rPr>
                <w:sz w:val="18"/>
                <w:szCs w:val="18"/>
              </w:rPr>
              <w:t>.</w:t>
            </w:r>
          </w:p>
        </w:tc>
        <w:tc>
          <w:tcPr>
            <w:tcW w:w="2044" w:type="dxa"/>
            <w:vAlign w:val="center"/>
          </w:tcPr>
          <w:p w14:paraId="11AD9299" w14:textId="77777777" w:rsidR="00190533" w:rsidRPr="00E33228" w:rsidRDefault="00190533" w:rsidP="00116735">
            <w:pPr>
              <w:autoSpaceDE w:val="0"/>
              <w:autoSpaceDN w:val="0"/>
              <w:adjustRightInd w:val="0"/>
              <w:jc w:val="center"/>
              <w:rPr>
                <w:b/>
                <w:sz w:val="18"/>
                <w:szCs w:val="18"/>
              </w:rPr>
            </w:pPr>
          </w:p>
        </w:tc>
      </w:tr>
      <w:tr w:rsidR="00190533" w:rsidRPr="00E33228" w14:paraId="35E3149E" w14:textId="77777777" w:rsidTr="00116735">
        <w:trPr>
          <w:trHeight w:val="581"/>
        </w:trPr>
        <w:tc>
          <w:tcPr>
            <w:tcW w:w="562" w:type="dxa"/>
            <w:vAlign w:val="center"/>
          </w:tcPr>
          <w:p w14:paraId="38DAC360" w14:textId="77777777" w:rsidR="00190533" w:rsidRPr="00E33228" w:rsidRDefault="00190533" w:rsidP="00116735">
            <w:pPr>
              <w:tabs>
                <w:tab w:val="num" w:pos="360"/>
              </w:tabs>
              <w:jc w:val="center"/>
              <w:rPr>
                <w:sz w:val="18"/>
                <w:szCs w:val="18"/>
              </w:rPr>
            </w:pPr>
            <w:r>
              <w:rPr>
                <w:sz w:val="18"/>
                <w:szCs w:val="18"/>
              </w:rPr>
              <w:t>10</w:t>
            </w:r>
          </w:p>
        </w:tc>
        <w:tc>
          <w:tcPr>
            <w:tcW w:w="6379" w:type="dxa"/>
            <w:tcBorders>
              <w:bottom w:val="single" w:sz="4" w:space="0" w:color="auto"/>
            </w:tcBorders>
            <w:vAlign w:val="center"/>
          </w:tcPr>
          <w:p w14:paraId="3B860CD2" w14:textId="2B66E30C" w:rsidR="00190533" w:rsidRPr="00E33228" w:rsidRDefault="005B267A" w:rsidP="00116735">
            <w:pPr>
              <w:ind w:hanging="2"/>
              <w:jc w:val="center"/>
              <w:rPr>
                <w:sz w:val="18"/>
                <w:szCs w:val="18"/>
              </w:rPr>
            </w:pPr>
            <w:r>
              <w:rPr>
                <w:sz w:val="18"/>
                <w:szCs w:val="18"/>
              </w:rPr>
              <w:t>Kategoria</w:t>
            </w:r>
            <w:r w:rsidR="005F66F2">
              <w:rPr>
                <w:sz w:val="18"/>
                <w:szCs w:val="18"/>
              </w:rPr>
              <w:t xml:space="preserve"> środka ochrony indywidualnej:</w:t>
            </w:r>
          </w:p>
        </w:tc>
        <w:tc>
          <w:tcPr>
            <w:tcW w:w="2044" w:type="dxa"/>
            <w:vAlign w:val="center"/>
          </w:tcPr>
          <w:p w14:paraId="20A6B10D" w14:textId="77777777" w:rsidR="00190533" w:rsidRPr="00E33228" w:rsidRDefault="00190533" w:rsidP="00116735">
            <w:pPr>
              <w:autoSpaceDE w:val="0"/>
              <w:autoSpaceDN w:val="0"/>
              <w:adjustRightInd w:val="0"/>
              <w:jc w:val="center"/>
              <w:rPr>
                <w:b/>
                <w:sz w:val="18"/>
                <w:szCs w:val="18"/>
              </w:rPr>
            </w:pPr>
          </w:p>
        </w:tc>
      </w:tr>
    </w:tbl>
    <w:p w14:paraId="639AC385" w14:textId="77777777" w:rsidR="00190533" w:rsidRDefault="00190533" w:rsidP="00190533">
      <w:pPr>
        <w:rPr>
          <w:i/>
          <w:iCs/>
          <w:color w:val="FF0000"/>
          <w:sz w:val="22"/>
          <w:highlight w:val="yellow"/>
        </w:rPr>
      </w:pPr>
    </w:p>
    <w:p w14:paraId="434BA227" w14:textId="77777777" w:rsidR="00190533" w:rsidRPr="00E33228" w:rsidRDefault="00190533" w:rsidP="00190533">
      <w:pPr>
        <w:contextualSpacing/>
        <w:rPr>
          <w:b/>
          <w:bCs/>
          <w:sz w:val="22"/>
        </w:rPr>
      </w:pPr>
      <w:r w:rsidRPr="00E73A08">
        <w:rPr>
          <w:b/>
          <w:bCs/>
          <w:sz w:val="22"/>
        </w:rPr>
        <w:t>Zadanie nr</w:t>
      </w:r>
      <w:r>
        <w:rPr>
          <w:b/>
          <w:bCs/>
          <w:sz w:val="22"/>
        </w:rPr>
        <w:t xml:space="preserve"> 2:</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E33228" w14:paraId="586A214B" w14:textId="77777777" w:rsidTr="00116735">
        <w:trPr>
          <w:trHeight w:val="699"/>
          <w:tblHeader/>
        </w:trPr>
        <w:tc>
          <w:tcPr>
            <w:tcW w:w="562" w:type="dxa"/>
            <w:vAlign w:val="center"/>
          </w:tcPr>
          <w:p w14:paraId="47988E08" w14:textId="77777777" w:rsidR="00190533" w:rsidRPr="00E33228" w:rsidRDefault="00190533" w:rsidP="00116735">
            <w:pPr>
              <w:jc w:val="center"/>
              <w:rPr>
                <w:b/>
                <w:sz w:val="18"/>
                <w:szCs w:val="18"/>
              </w:rPr>
            </w:pPr>
            <w:r w:rsidRPr="00E33228">
              <w:rPr>
                <w:b/>
                <w:sz w:val="18"/>
                <w:szCs w:val="18"/>
              </w:rPr>
              <w:t>Lp.</w:t>
            </w:r>
          </w:p>
        </w:tc>
        <w:tc>
          <w:tcPr>
            <w:tcW w:w="6379" w:type="dxa"/>
            <w:vAlign w:val="center"/>
          </w:tcPr>
          <w:p w14:paraId="428D96E8" w14:textId="77777777" w:rsidR="00190533" w:rsidRPr="00E33228" w:rsidRDefault="00190533" w:rsidP="00116735">
            <w:pPr>
              <w:jc w:val="center"/>
              <w:rPr>
                <w:b/>
                <w:sz w:val="18"/>
                <w:szCs w:val="18"/>
              </w:rPr>
            </w:pPr>
            <w:r w:rsidRPr="00E33228">
              <w:rPr>
                <w:b/>
                <w:sz w:val="18"/>
                <w:szCs w:val="18"/>
              </w:rPr>
              <w:t>Parametry wymagane przez Zamawiającego</w:t>
            </w:r>
          </w:p>
        </w:tc>
        <w:tc>
          <w:tcPr>
            <w:tcW w:w="2044" w:type="dxa"/>
            <w:vAlign w:val="center"/>
          </w:tcPr>
          <w:p w14:paraId="4CE31F7E" w14:textId="77777777" w:rsidR="00190533" w:rsidRPr="00E33228" w:rsidRDefault="00190533" w:rsidP="00116735">
            <w:pPr>
              <w:jc w:val="center"/>
              <w:rPr>
                <w:b/>
                <w:sz w:val="18"/>
                <w:szCs w:val="18"/>
              </w:rPr>
            </w:pPr>
            <w:r w:rsidRPr="00E33228">
              <w:rPr>
                <w:b/>
                <w:sz w:val="18"/>
                <w:szCs w:val="18"/>
              </w:rPr>
              <w:t>Parametry Oferowane przez Wykonawcę</w:t>
            </w:r>
          </w:p>
          <w:p w14:paraId="403BFD1D" w14:textId="77777777" w:rsidR="00190533" w:rsidRPr="00E33228" w:rsidRDefault="00190533" w:rsidP="00116735">
            <w:pPr>
              <w:jc w:val="center"/>
              <w:rPr>
                <w:b/>
                <w:sz w:val="18"/>
                <w:szCs w:val="18"/>
              </w:rPr>
            </w:pPr>
            <w:r w:rsidRPr="00E33228">
              <w:rPr>
                <w:b/>
                <w:sz w:val="18"/>
                <w:szCs w:val="18"/>
              </w:rPr>
              <w:t>(</w:t>
            </w:r>
            <w:r w:rsidRPr="00E33228">
              <w:rPr>
                <w:bCs/>
                <w:i/>
                <w:iCs/>
                <w:sz w:val="18"/>
                <w:szCs w:val="18"/>
              </w:rPr>
              <w:t>wpisać odpowiednio TAK/NIE, lub wartość parametru)</w:t>
            </w:r>
          </w:p>
        </w:tc>
      </w:tr>
      <w:tr w:rsidR="00190533" w:rsidRPr="00E33228" w14:paraId="279ABE4D" w14:textId="77777777" w:rsidTr="00116735">
        <w:trPr>
          <w:trHeight w:val="695"/>
        </w:trPr>
        <w:tc>
          <w:tcPr>
            <w:tcW w:w="562" w:type="dxa"/>
            <w:vAlign w:val="center"/>
          </w:tcPr>
          <w:p w14:paraId="7A8C1954" w14:textId="77777777" w:rsidR="00190533" w:rsidRPr="00E33228" w:rsidRDefault="00190533" w:rsidP="00116735">
            <w:pPr>
              <w:tabs>
                <w:tab w:val="num" w:pos="360"/>
              </w:tabs>
              <w:jc w:val="center"/>
              <w:rPr>
                <w:sz w:val="18"/>
                <w:szCs w:val="18"/>
              </w:rPr>
            </w:pPr>
            <w:r w:rsidRPr="00E33228">
              <w:rPr>
                <w:sz w:val="18"/>
                <w:szCs w:val="18"/>
              </w:rPr>
              <w:t>1</w:t>
            </w:r>
          </w:p>
        </w:tc>
        <w:tc>
          <w:tcPr>
            <w:tcW w:w="6379" w:type="dxa"/>
            <w:vAlign w:val="center"/>
          </w:tcPr>
          <w:p w14:paraId="6BB4989C" w14:textId="77777777" w:rsidR="00190533" w:rsidRPr="00E33228" w:rsidRDefault="00190533" w:rsidP="00116735">
            <w:pPr>
              <w:jc w:val="center"/>
              <w:rPr>
                <w:sz w:val="18"/>
                <w:szCs w:val="18"/>
              </w:rPr>
            </w:pPr>
            <w:r w:rsidRPr="00E33228">
              <w:rPr>
                <w:sz w:val="18"/>
                <w:szCs w:val="18"/>
              </w:rPr>
              <w:t>Szelki bezpieczeństwa wykonane z taśmy poliestrowej lub innego odpowiedniego, podobnego materiału.</w:t>
            </w:r>
          </w:p>
        </w:tc>
        <w:tc>
          <w:tcPr>
            <w:tcW w:w="2044" w:type="dxa"/>
            <w:vAlign w:val="center"/>
          </w:tcPr>
          <w:p w14:paraId="0A4F847F" w14:textId="77777777" w:rsidR="00190533" w:rsidRPr="00E33228" w:rsidRDefault="00190533" w:rsidP="00116735">
            <w:pPr>
              <w:autoSpaceDE w:val="0"/>
              <w:autoSpaceDN w:val="0"/>
              <w:adjustRightInd w:val="0"/>
              <w:jc w:val="center"/>
              <w:rPr>
                <w:b/>
                <w:sz w:val="18"/>
                <w:szCs w:val="18"/>
              </w:rPr>
            </w:pPr>
          </w:p>
        </w:tc>
      </w:tr>
      <w:tr w:rsidR="00190533" w:rsidRPr="00E33228" w14:paraId="3F8D9D11" w14:textId="77777777" w:rsidTr="00116735">
        <w:trPr>
          <w:trHeight w:val="695"/>
        </w:trPr>
        <w:tc>
          <w:tcPr>
            <w:tcW w:w="562" w:type="dxa"/>
            <w:vAlign w:val="center"/>
          </w:tcPr>
          <w:p w14:paraId="7683525B" w14:textId="77777777" w:rsidR="00190533" w:rsidRPr="00E33228" w:rsidRDefault="00190533" w:rsidP="00116735">
            <w:pPr>
              <w:tabs>
                <w:tab w:val="num" w:pos="360"/>
              </w:tabs>
              <w:jc w:val="center"/>
              <w:rPr>
                <w:sz w:val="18"/>
                <w:szCs w:val="18"/>
              </w:rPr>
            </w:pPr>
            <w:r w:rsidRPr="00E33228">
              <w:rPr>
                <w:sz w:val="18"/>
                <w:szCs w:val="18"/>
              </w:rPr>
              <w:t>2</w:t>
            </w:r>
          </w:p>
        </w:tc>
        <w:tc>
          <w:tcPr>
            <w:tcW w:w="6379" w:type="dxa"/>
            <w:vAlign w:val="center"/>
          </w:tcPr>
          <w:p w14:paraId="26FB6AB7" w14:textId="77777777" w:rsidR="00190533" w:rsidRPr="00E33228" w:rsidRDefault="00190533" w:rsidP="00116735">
            <w:pPr>
              <w:jc w:val="center"/>
              <w:rPr>
                <w:sz w:val="18"/>
                <w:szCs w:val="18"/>
              </w:rPr>
            </w:pPr>
            <w:r w:rsidRPr="00E33228">
              <w:rPr>
                <w:sz w:val="18"/>
                <w:szCs w:val="18"/>
              </w:rPr>
              <w:t xml:space="preserve">Szelki wyposażone w grzbietowy i piersiowy punkt zaczepowy przeznaczony </w:t>
            </w:r>
            <w:r>
              <w:rPr>
                <w:sz w:val="18"/>
                <w:szCs w:val="18"/>
              </w:rPr>
              <w:br/>
            </w:r>
            <w:r w:rsidRPr="00E33228">
              <w:rPr>
                <w:sz w:val="18"/>
                <w:szCs w:val="18"/>
              </w:rPr>
              <w:t>do mocowania składników systemu powstrzymywania spadania.</w:t>
            </w:r>
          </w:p>
        </w:tc>
        <w:tc>
          <w:tcPr>
            <w:tcW w:w="2044" w:type="dxa"/>
            <w:vAlign w:val="center"/>
          </w:tcPr>
          <w:p w14:paraId="1639B97D" w14:textId="77777777" w:rsidR="00190533" w:rsidRPr="00E33228" w:rsidRDefault="00190533" w:rsidP="00116735">
            <w:pPr>
              <w:autoSpaceDE w:val="0"/>
              <w:autoSpaceDN w:val="0"/>
              <w:adjustRightInd w:val="0"/>
              <w:jc w:val="center"/>
              <w:rPr>
                <w:b/>
                <w:sz w:val="18"/>
                <w:szCs w:val="18"/>
              </w:rPr>
            </w:pPr>
          </w:p>
        </w:tc>
      </w:tr>
      <w:tr w:rsidR="00190533" w:rsidRPr="00E33228" w14:paraId="5A9AE171" w14:textId="77777777" w:rsidTr="00116735">
        <w:trPr>
          <w:trHeight w:val="695"/>
        </w:trPr>
        <w:tc>
          <w:tcPr>
            <w:tcW w:w="562" w:type="dxa"/>
            <w:vAlign w:val="center"/>
          </w:tcPr>
          <w:p w14:paraId="36CF78E8" w14:textId="77777777" w:rsidR="00190533" w:rsidRPr="00E33228" w:rsidRDefault="00190533" w:rsidP="00116735">
            <w:pPr>
              <w:tabs>
                <w:tab w:val="num" w:pos="360"/>
              </w:tabs>
              <w:jc w:val="center"/>
              <w:rPr>
                <w:sz w:val="18"/>
                <w:szCs w:val="18"/>
              </w:rPr>
            </w:pPr>
            <w:r w:rsidRPr="00E33228">
              <w:rPr>
                <w:sz w:val="18"/>
                <w:szCs w:val="18"/>
              </w:rPr>
              <w:t>3</w:t>
            </w:r>
          </w:p>
        </w:tc>
        <w:tc>
          <w:tcPr>
            <w:tcW w:w="6379" w:type="dxa"/>
            <w:vAlign w:val="center"/>
          </w:tcPr>
          <w:p w14:paraId="505E2D0E" w14:textId="77777777" w:rsidR="00190533" w:rsidRPr="00E33228" w:rsidRDefault="00190533" w:rsidP="00116735">
            <w:pPr>
              <w:ind w:hanging="2"/>
              <w:jc w:val="center"/>
              <w:rPr>
                <w:sz w:val="18"/>
                <w:szCs w:val="18"/>
              </w:rPr>
            </w:pPr>
            <w:r w:rsidRPr="00E33228">
              <w:rPr>
                <w:sz w:val="18"/>
                <w:szCs w:val="18"/>
              </w:rPr>
              <w:t>Szelki posiadają pas ustalający pozycję podczas pracy z bocznymi klamrami zaczepowymi.</w:t>
            </w:r>
          </w:p>
        </w:tc>
        <w:tc>
          <w:tcPr>
            <w:tcW w:w="2044" w:type="dxa"/>
            <w:vAlign w:val="center"/>
          </w:tcPr>
          <w:p w14:paraId="47F34495" w14:textId="77777777" w:rsidR="00190533" w:rsidRPr="00E33228" w:rsidRDefault="00190533" w:rsidP="00116735">
            <w:pPr>
              <w:ind w:left="218" w:hanging="218"/>
              <w:jc w:val="center"/>
              <w:rPr>
                <w:sz w:val="18"/>
                <w:szCs w:val="18"/>
              </w:rPr>
            </w:pPr>
          </w:p>
        </w:tc>
      </w:tr>
      <w:tr w:rsidR="00190533" w:rsidRPr="00E33228" w14:paraId="364BC596" w14:textId="77777777" w:rsidTr="00116735">
        <w:trPr>
          <w:trHeight w:val="695"/>
        </w:trPr>
        <w:tc>
          <w:tcPr>
            <w:tcW w:w="562" w:type="dxa"/>
            <w:vAlign w:val="center"/>
          </w:tcPr>
          <w:p w14:paraId="02C799AD" w14:textId="77777777" w:rsidR="00190533" w:rsidRPr="00E33228" w:rsidRDefault="00190533" w:rsidP="00116735">
            <w:pPr>
              <w:tabs>
                <w:tab w:val="num" w:pos="360"/>
              </w:tabs>
              <w:jc w:val="center"/>
              <w:rPr>
                <w:sz w:val="18"/>
                <w:szCs w:val="18"/>
              </w:rPr>
            </w:pPr>
            <w:r w:rsidRPr="00E33228">
              <w:rPr>
                <w:sz w:val="18"/>
                <w:szCs w:val="18"/>
              </w:rPr>
              <w:t>4</w:t>
            </w:r>
          </w:p>
        </w:tc>
        <w:tc>
          <w:tcPr>
            <w:tcW w:w="6379" w:type="dxa"/>
            <w:vAlign w:val="center"/>
          </w:tcPr>
          <w:p w14:paraId="3E5F2B5C" w14:textId="77777777" w:rsidR="00190533" w:rsidRPr="00E33228" w:rsidRDefault="00190533" w:rsidP="00116735">
            <w:pPr>
              <w:ind w:hanging="2"/>
              <w:jc w:val="center"/>
              <w:rPr>
                <w:sz w:val="18"/>
                <w:szCs w:val="18"/>
              </w:rPr>
            </w:pPr>
            <w:r w:rsidRPr="00E33228">
              <w:rPr>
                <w:sz w:val="18"/>
                <w:szCs w:val="18"/>
              </w:rPr>
              <w:t>Możliwość niezależnej regulacji pasów udowych, barkowych i pasa piersiowego.</w:t>
            </w:r>
          </w:p>
        </w:tc>
        <w:tc>
          <w:tcPr>
            <w:tcW w:w="2044" w:type="dxa"/>
            <w:vAlign w:val="center"/>
          </w:tcPr>
          <w:p w14:paraId="640F3406" w14:textId="77777777" w:rsidR="00190533" w:rsidRPr="00E33228" w:rsidRDefault="00190533" w:rsidP="00116735">
            <w:pPr>
              <w:autoSpaceDE w:val="0"/>
              <w:autoSpaceDN w:val="0"/>
              <w:adjustRightInd w:val="0"/>
              <w:jc w:val="center"/>
              <w:rPr>
                <w:b/>
                <w:sz w:val="18"/>
                <w:szCs w:val="18"/>
              </w:rPr>
            </w:pPr>
          </w:p>
        </w:tc>
      </w:tr>
      <w:tr w:rsidR="00190533" w:rsidRPr="00E33228" w14:paraId="05DD1CC8" w14:textId="77777777" w:rsidTr="00116735">
        <w:trPr>
          <w:trHeight w:val="695"/>
        </w:trPr>
        <w:tc>
          <w:tcPr>
            <w:tcW w:w="562" w:type="dxa"/>
            <w:vAlign w:val="center"/>
          </w:tcPr>
          <w:p w14:paraId="13E7EB8E" w14:textId="77777777" w:rsidR="00190533" w:rsidRPr="00E33228" w:rsidRDefault="00190533" w:rsidP="00116735">
            <w:pPr>
              <w:tabs>
                <w:tab w:val="num" w:pos="360"/>
              </w:tabs>
              <w:jc w:val="center"/>
              <w:rPr>
                <w:sz w:val="18"/>
                <w:szCs w:val="18"/>
              </w:rPr>
            </w:pPr>
            <w:r w:rsidRPr="00E33228">
              <w:rPr>
                <w:sz w:val="18"/>
                <w:szCs w:val="18"/>
              </w:rPr>
              <w:t>5</w:t>
            </w:r>
          </w:p>
        </w:tc>
        <w:tc>
          <w:tcPr>
            <w:tcW w:w="6379" w:type="dxa"/>
            <w:vAlign w:val="center"/>
          </w:tcPr>
          <w:p w14:paraId="434454D1" w14:textId="5B9DFBC7" w:rsidR="00190533" w:rsidRPr="00E33228" w:rsidRDefault="00190533" w:rsidP="00116735">
            <w:pPr>
              <w:ind w:hanging="2"/>
              <w:jc w:val="center"/>
              <w:rPr>
                <w:sz w:val="18"/>
                <w:szCs w:val="18"/>
              </w:rPr>
            </w:pPr>
            <w:r w:rsidRPr="00E33228">
              <w:rPr>
                <w:sz w:val="18"/>
                <w:szCs w:val="18"/>
              </w:rPr>
              <w:t>Szelki dostępne minimum w dwóch rozmiarach (dostarczanych w</w:t>
            </w:r>
            <w:r w:rsidR="005F66F2">
              <w:rPr>
                <w:sz w:val="18"/>
                <w:szCs w:val="18"/>
              </w:rPr>
              <w:t xml:space="preserve">edług zamówienia zamawiającego) </w:t>
            </w:r>
            <w:r w:rsidRPr="00E33228">
              <w:rPr>
                <w:sz w:val="18"/>
                <w:szCs w:val="18"/>
              </w:rPr>
              <w:t>z zapewnieniem również dużych rozmiarów to jest:</w:t>
            </w:r>
          </w:p>
          <w:p w14:paraId="2F76B28A" w14:textId="77777777" w:rsidR="00190533" w:rsidRPr="00E33228" w:rsidRDefault="00190533" w:rsidP="00116735">
            <w:pPr>
              <w:ind w:hanging="2"/>
              <w:jc w:val="center"/>
              <w:rPr>
                <w:sz w:val="18"/>
                <w:szCs w:val="18"/>
              </w:rPr>
            </w:pPr>
            <w:r w:rsidRPr="00E33228">
              <w:rPr>
                <w:sz w:val="18"/>
                <w:szCs w:val="18"/>
              </w:rPr>
              <w:t>- obwód klatki piersiowej minimum do 130 cm,</w:t>
            </w:r>
          </w:p>
          <w:p w14:paraId="77AC1F16" w14:textId="77777777" w:rsidR="00190533" w:rsidRPr="00E33228" w:rsidRDefault="00190533" w:rsidP="00116735">
            <w:pPr>
              <w:ind w:hanging="2"/>
              <w:jc w:val="center"/>
              <w:rPr>
                <w:sz w:val="18"/>
                <w:szCs w:val="18"/>
              </w:rPr>
            </w:pPr>
            <w:r w:rsidRPr="00E33228">
              <w:rPr>
                <w:sz w:val="18"/>
                <w:szCs w:val="18"/>
              </w:rPr>
              <w:t>- obwód pasa minimum do 130 cm,</w:t>
            </w:r>
          </w:p>
          <w:p w14:paraId="21318FB9" w14:textId="77777777" w:rsidR="00190533" w:rsidRPr="00E33228" w:rsidRDefault="00190533" w:rsidP="00116735">
            <w:pPr>
              <w:ind w:hanging="2"/>
              <w:jc w:val="center"/>
              <w:rPr>
                <w:sz w:val="18"/>
                <w:szCs w:val="18"/>
              </w:rPr>
            </w:pPr>
            <w:r w:rsidRPr="00E33228">
              <w:rPr>
                <w:sz w:val="18"/>
                <w:szCs w:val="18"/>
              </w:rPr>
              <w:t>- obwód uda minimum do 80 cm,</w:t>
            </w:r>
          </w:p>
          <w:p w14:paraId="05636216" w14:textId="77777777" w:rsidR="00190533" w:rsidRPr="00E33228" w:rsidRDefault="00190533" w:rsidP="00116735">
            <w:pPr>
              <w:ind w:hanging="2"/>
              <w:jc w:val="center"/>
              <w:rPr>
                <w:sz w:val="18"/>
                <w:szCs w:val="18"/>
              </w:rPr>
            </w:pPr>
            <w:r w:rsidRPr="00E33228">
              <w:rPr>
                <w:sz w:val="18"/>
                <w:szCs w:val="18"/>
              </w:rPr>
              <w:t>- wzrost minimum do 190 cm.</w:t>
            </w:r>
          </w:p>
        </w:tc>
        <w:tc>
          <w:tcPr>
            <w:tcW w:w="2044" w:type="dxa"/>
            <w:vAlign w:val="center"/>
          </w:tcPr>
          <w:p w14:paraId="50B68A1B" w14:textId="77777777" w:rsidR="00190533" w:rsidRPr="00E33228" w:rsidRDefault="00190533" w:rsidP="00116735">
            <w:pPr>
              <w:autoSpaceDE w:val="0"/>
              <w:autoSpaceDN w:val="0"/>
              <w:adjustRightInd w:val="0"/>
              <w:jc w:val="center"/>
              <w:rPr>
                <w:b/>
                <w:sz w:val="18"/>
                <w:szCs w:val="18"/>
              </w:rPr>
            </w:pPr>
          </w:p>
        </w:tc>
      </w:tr>
      <w:tr w:rsidR="00190533" w:rsidRPr="00E33228" w14:paraId="7CC89546" w14:textId="77777777" w:rsidTr="00116735">
        <w:trPr>
          <w:trHeight w:val="695"/>
        </w:trPr>
        <w:tc>
          <w:tcPr>
            <w:tcW w:w="562" w:type="dxa"/>
            <w:vAlign w:val="center"/>
          </w:tcPr>
          <w:p w14:paraId="0EA5D883" w14:textId="77777777" w:rsidR="00190533" w:rsidRPr="00E33228" w:rsidRDefault="00190533" w:rsidP="00116735">
            <w:pPr>
              <w:tabs>
                <w:tab w:val="num" w:pos="360"/>
              </w:tabs>
              <w:jc w:val="center"/>
              <w:rPr>
                <w:sz w:val="18"/>
                <w:szCs w:val="18"/>
              </w:rPr>
            </w:pPr>
            <w:r w:rsidRPr="00E33228">
              <w:rPr>
                <w:sz w:val="18"/>
                <w:szCs w:val="18"/>
              </w:rPr>
              <w:t>6</w:t>
            </w:r>
          </w:p>
        </w:tc>
        <w:tc>
          <w:tcPr>
            <w:tcW w:w="6379" w:type="dxa"/>
            <w:vAlign w:val="center"/>
          </w:tcPr>
          <w:p w14:paraId="0B6FC161" w14:textId="77777777" w:rsidR="00190533" w:rsidRPr="00E33228" w:rsidRDefault="00190533" w:rsidP="00116735">
            <w:pPr>
              <w:ind w:hanging="2"/>
              <w:jc w:val="center"/>
              <w:rPr>
                <w:sz w:val="18"/>
                <w:szCs w:val="18"/>
              </w:rPr>
            </w:pPr>
            <w:r w:rsidRPr="00E33228">
              <w:rPr>
                <w:sz w:val="18"/>
                <w:szCs w:val="18"/>
              </w:rPr>
              <w:t>Zgodne z wymaganiami PN-EN 361 i PN-EN 358</w:t>
            </w:r>
            <w:r>
              <w:rPr>
                <w:sz w:val="18"/>
                <w:szCs w:val="18"/>
              </w:rPr>
              <w:t>.</w:t>
            </w:r>
          </w:p>
        </w:tc>
        <w:tc>
          <w:tcPr>
            <w:tcW w:w="2044" w:type="dxa"/>
            <w:vAlign w:val="center"/>
          </w:tcPr>
          <w:p w14:paraId="595A6B05" w14:textId="77777777" w:rsidR="00190533" w:rsidRPr="00E33228" w:rsidRDefault="00190533" w:rsidP="00116735">
            <w:pPr>
              <w:autoSpaceDE w:val="0"/>
              <w:autoSpaceDN w:val="0"/>
              <w:adjustRightInd w:val="0"/>
              <w:jc w:val="center"/>
              <w:rPr>
                <w:b/>
                <w:sz w:val="18"/>
                <w:szCs w:val="18"/>
              </w:rPr>
            </w:pPr>
          </w:p>
        </w:tc>
      </w:tr>
      <w:tr w:rsidR="00190533" w:rsidRPr="00E33228" w14:paraId="358BC6D0" w14:textId="77777777" w:rsidTr="00116735">
        <w:trPr>
          <w:trHeight w:val="581"/>
        </w:trPr>
        <w:tc>
          <w:tcPr>
            <w:tcW w:w="562" w:type="dxa"/>
            <w:vAlign w:val="center"/>
          </w:tcPr>
          <w:p w14:paraId="3613A54D" w14:textId="77777777" w:rsidR="00190533" w:rsidRPr="00E33228" w:rsidRDefault="00190533" w:rsidP="00116735">
            <w:pPr>
              <w:tabs>
                <w:tab w:val="num" w:pos="360"/>
              </w:tabs>
              <w:jc w:val="center"/>
              <w:rPr>
                <w:sz w:val="18"/>
                <w:szCs w:val="18"/>
              </w:rPr>
            </w:pPr>
            <w:r>
              <w:rPr>
                <w:sz w:val="18"/>
                <w:szCs w:val="18"/>
              </w:rPr>
              <w:t>7</w:t>
            </w:r>
          </w:p>
        </w:tc>
        <w:tc>
          <w:tcPr>
            <w:tcW w:w="6379" w:type="dxa"/>
            <w:tcBorders>
              <w:bottom w:val="single" w:sz="4" w:space="0" w:color="auto"/>
            </w:tcBorders>
            <w:vAlign w:val="center"/>
          </w:tcPr>
          <w:p w14:paraId="2AB95304" w14:textId="6BCF67C8" w:rsidR="00190533" w:rsidRPr="00E33228" w:rsidRDefault="00190533" w:rsidP="00116735">
            <w:pPr>
              <w:ind w:hanging="2"/>
              <w:jc w:val="center"/>
              <w:rPr>
                <w:sz w:val="18"/>
                <w:szCs w:val="18"/>
              </w:rPr>
            </w:pPr>
            <w:r>
              <w:rPr>
                <w:sz w:val="18"/>
                <w:szCs w:val="18"/>
              </w:rPr>
              <w:t>Kategor</w:t>
            </w:r>
            <w:r w:rsidR="005F66F2">
              <w:rPr>
                <w:sz w:val="18"/>
                <w:szCs w:val="18"/>
              </w:rPr>
              <w:t>ia środka ochrony indywidualnej:</w:t>
            </w:r>
          </w:p>
        </w:tc>
        <w:tc>
          <w:tcPr>
            <w:tcW w:w="2044" w:type="dxa"/>
            <w:vAlign w:val="center"/>
          </w:tcPr>
          <w:p w14:paraId="22B28457" w14:textId="77777777" w:rsidR="00190533" w:rsidRPr="00E33228" w:rsidRDefault="00190533" w:rsidP="00116735">
            <w:pPr>
              <w:autoSpaceDE w:val="0"/>
              <w:autoSpaceDN w:val="0"/>
              <w:adjustRightInd w:val="0"/>
              <w:jc w:val="center"/>
              <w:rPr>
                <w:b/>
                <w:sz w:val="18"/>
                <w:szCs w:val="18"/>
              </w:rPr>
            </w:pPr>
          </w:p>
        </w:tc>
      </w:tr>
    </w:tbl>
    <w:p w14:paraId="4E56DECC" w14:textId="77777777" w:rsidR="00190533" w:rsidRDefault="00190533" w:rsidP="00190533">
      <w:pPr>
        <w:spacing w:after="160" w:line="259" w:lineRule="auto"/>
        <w:rPr>
          <w:b/>
          <w:sz w:val="22"/>
          <w:szCs w:val="22"/>
        </w:rPr>
      </w:pPr>
    </w:p>
    <w:p w14:paraId="75AE0BA7" w14:textId="77777777" w:rsidR="00190533" w:rsidRPr="00A43BC6" w:rsidRDefault="00190533" w:rsidP="00190533">
      <w:pPr>
        <w:contextualSpacing/>
        <w:rPr>
          <w:b/>
          <w:bCs/>
          <w:sz w:val="22"/>
        </w:rPr>
      </w:pPr>
      <w:r w:rsidRPr="00E73A08">
        <w:rPr>
          <w:b/>
          <w:bCs/>
          <w:sz w:val="22"/>
        </w:rPr>
        <w:t>Zadanie nr</w:t>
      </w:r>
      <w:r>
        <w:rPr>
          <w:b/>
          <w:bCs/>
          <w:sz w:val="22"/>
        </w:rPr>
        <w:t xml:space="preserve"> 3:</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C1621D" w14:paraId="4FE5B33C" w14:textId="77777777" w:rsidTr="00116735">
        <w:trPr>
          <w:trHeight w:val="699"/>
          <w:tblHeader/>
        </w:trPr>
        <w:tc>
          <w:tcPr>
            <w:tcW w:w="562" w:type="dxa"/>
            <w:vAlign w:val="center"/>
          </w:tcPr>
          <w:p w14:paraId="3101F3D0" w14:textId="77777777" w:rsidR="00190533" w:rsidRPr="00C1621D" w:rsidRDefault="00190533" w:rsidP="00116735">
            <w:pPr>
              <w:jc w:val="center"/>
              <w:rPr>
                <w:b/>
                <w:sz w:val="18"/>
                <w:szCs w:val="18"/>
              </w:rPr>
            </w:pPr>
            <w:r w:rsidRPr="00C1621D">
              <w:rPr>
                <w:b/>
                <w:sz w:val="18"/>
                <w:szCs w:val="18"/>
              </w:rPr>
              <w:t>Lp.</w:t>
            </w:r>
          </w:p>
        </w:tc>
        <w:tc>
          <w:tcPr>
            <w:tcW w:w="6379" w:type="dxa"/>
            <w:vAlign w:val="center"/>
          </w:tcPr>
          <w:p w14:paraId="32F34D01" w14:textId="77777777" w:rsidR="00190533" w:rsidRPr="00C1621D" w:rsidRDefault="00190533" w:rsidP="00116735">
            <w:pPr>
              <w:jc w:val="center"/>
              <w:rPr>
                <w:b/>
                <w:sz w:val="18"/>
                <w:szCs w:val="18"/>
              </w:rPr>
            </w:pPr>
            <w:r w:rsidRPr="00C1621D">
              <w:rPr>
                <w:b/>
                <w:sz w:val="18"/>
                <w:szCs w:val="18"/>
              </w:rPr>
              <w:t>Parametry wymagane przez Zamawiającego</w:t>
            </w:r>
          </w:p>
        </w:tc>
        <w:tc>
          <w:tcPr>
            <w:tcW w:w="2044" w:type="dxa"/>
            <w:vAlign w:val="center"/>
          </w:tcPr>
          <w:p w14:paraId="3ADDDC0E" w14:textId="77777777" w:rsidR="00190533" w:rsidRPr="00C1621D" w:rsidRDefault="00190533" w:rsidP="00116735">
            <w:pPr>
              <w:jc w:val="center"/>
              <w:rPr>
                <w:b/>
                <w:sz w:val="18"/>
                <w:szCs w:val="18"/>
              </w:rPr>
            </w:pPr>
            <w:r w:rsidRPr="00C1621D">
              <w:rPr>
                <w:b/>
                <w:sz w:val="18"/>
                <w:szCs w:val="18"/>
              </w:rPr>
              <w:t>Parametry Oferowane przez Wykonawcę</w:t>
            </w:r>
          </w:p>
          <w:p w14:paraId="6C4FE3DE" w14:textId="77777777" w:rsidR="00190533" w:rsidRPr="00C1621D" w:rsidRDefault="00190533" w:rsidP="00116735">
            <w:pPr>
              <w:jc w:val="center"/>
              <w:rPr>
                <w:b/>
                <w:sz w:val="18"/>
                <w:szCs w:val="18"/>
              </w:rPr>
            </w:pPr>
            <w:r w:rsidRPr="00C1621D">
              <w:rPr>
                <w:b/>
                <w:sz w:val="18"/>
                <w:szCs w:val="18"/>
              </w:rPr>
              <w:t>(</w:t>
            </w:r>
            <w:r w:rsidRPr="00C1621D">
              <w:rPr>
                <w:bCs/>
                <w:i/>
                <w:iCs/>
                <w:sz w:val="18"/>
                <w:szCs w:val="18"/>
              </w:rPr>
              <w:t>wpisać odpowiednio TAK/NIE, lub wartość parametru)</w:t>
            </w:r>
          </w:p>
        </w:tc>
      </w:tr>
      <w:tr w:rsidR="00190533" w:rsidRPr="00C1621D" w14:paraId="2776A23E" w14:textId="77777777" w:rsidTr="00116735">
        <w:trPr>
          <w:trHeight w:val="695"/>
        </w:trPr>
        <w:tc>
          <w:tcPr>
            <w:tcW w:w="562" w:type="dxa"/>
            <w:vAlign w:val="center"/>
          </w:tcPr>
          <w:p w14:paraId="3A19DABE" w14:textId="77777777" w:rsidR="00190533" w:rsidRPr="00C1621D" w:rsidRDefault="00190533" w:rsidP="00116735">
            <w:pPr>
              <w:tabs>
                <w:tab w:val="num" w:pos="360"/>
              </w:tabs>
              <w:jc w:val="center"/>
              <w:rPr>
                <w:sz w:val="18"/>
                <w:szCs w:val="18"/>
              </w:rPr>
            </w:pPr>
            <w:r w:rsidRPr="00C1621D">
              <w:rPr>
                <w:sz w:val="18"/>
                <w:szCs w:val="18"/>
              </w:rPr>
              <w:t>1</w:t>
            </w:r>
          </w:p>
        </w:tc>
        <w:tc>
          <w:tcPr>
            <w:tcW w:w="6379" w:type="dxa"/>
            <w:vAlign w:val="center"/>
          </w:tcPr>
          <w:p w14:paraId="0CE96B9D" w14:textId="77777777" w:rsidR="00190533" w:rsidRPr="00C1621D" w:rsidRDefault="00190533" w:rsidP="00116735">
            <w:pPr>
              <w:jc w:val="center"/>
              <w:rPr>
                <w:sz w:val="18"/>
                <w:szCs w:val="18"/>
              </w:rPr>
            </w:pPr>
            <w:r w:rsidRPr="00C1621D">
              <w:rPr>
                <w:sz w:val="18"/>
                <w:szCs w:val="18"/>
              </w:rPr>
              <w:t>Szelki bezpieczeństwa wykonane z taśmy poliestrowej lub innego odpowiedniego podobnego materiału.</w:t>
            </w:r>
          </w:p>
        </w:tc>
        <w:tc>
          <w:tcPr>
            <w:tcW w:w="2044" w:type="dxa"/>
            <w:vAlign w:val="center"/>
          </w:tcPr>
          <w:p w14:paraId="71D22F89" w14:textId="77777777" w:rsidR="00190533" w:rsidRPr="00C1621D" w:rsidRDefault="00190533" w:rsidP="00116735">
            <w:pPr>
              <w:autoSpaceDE w:val="0"/>
              <w:autoSpaceDN w:val="0"/>
              <w:adjustRightInd w:val="0"/>
              <w:jc w:val="center"/>
              <w:rPr>
                <w:b/>
                <w:sz w:val="18"/>
                <w:szCs w:val="18"/>
              </w:rPr>
            </w:pPr>
          </w:p>
        </w:tc>
      </w:tr>
      <w:tr w:rsidR="00190533" w:rsidRPr="00C1621D" w14:paraId="47149DC7" w14:textId="77777777" w:rsidTr="00116735">
        <w:trPr>
          <w:trHeight w:val="695"/>
        </w:trPr>
        <w:tc>
          <w:tcPr>
            <w:tcW w:w="562" w:type="dxa"/>
            <w:vAlign w:val="center"/>
          </w:tcPr>
          <w:p w14:paraId="0D3AE796" w14:textId="77777777" w:rsidR="00190533" w:rsidRPr="00C1621D" w:rsidRDefault="00190533" w:rsidP="00116735">
            <w:pPr>
              <w:tabs>
                <w:tab w:val="num" w:pos="360"/>
              </w:tabs>
              <w:jc w:val="center"/>
              <w:rPr>
                <w:sz w:val="18"/>
                <w:szCs w:val="18"/>
              </w:rPr>
            </w:pPr>
            <w:r w:rsidRPr="00C1621D">
              <w:rPr>
                <w:sz w:val="18"/>
                <w:szCs w:val="18"/>
              </w:rPr>
              <w:t>2</w:t>
            </w:r>
          </w:p>
        </w:tc>
        <w:tc>
          <w:tcPr>
            <w:tcW w:w="6379" w:type="dxa"/>
            <w:vAlign w:val="center"/>
          </w:tcPr>
          <w:p w14:paraId="27D32EC6" w14:textId="77777777" w:rsidR="00190533" w:rsidRPr="00C1621D" w:rsidRDefault="00190533" w:rsidP="00116735">
            <w:pPr>
              <w:jc w:val="center"/>
              <w:rPr>
                <w:sz w:val="18"/>
                <w:szCs w:val="18"/>
              </w:rPr>
            </w:pPr>
            <w:r w:rsidRPr="00C1621D">
              <w:rPr>
                <w:sz w:val="18"/>
                <w:szCs w:val="18"/>
              </w:rPr>
              <w:t>Wyposażone w grzbietowy punkt zaczepowy przeznaczony do mocowania składników systemu powstrzymywania spadania.</w:t>
            </w:r>
          </w:p>
        </w:tc>
        <w:tc>
          <w:tcPr>
            <w:tcW w:w="2044" w:type="dxa"/>
            <w:vAlign w:val="center"/>
          </w:tcPr>
          <w:p w14:paraId="6BB62E21" w14:textId="77777777" w:rsidR="00190533" w:rsidRPr="00C1621D" w:rsidRDefault="00190533" w:rsidP="00116735">
            <w:pPr>
              <w:autoSpaceDE w:val="0"/>
              <w:autoSpaceDN w:val="0"/>
              <w:adjustRightInd w:val="0"/>
              <w:jc w:val="center"/>
              <w:rPr>
                <w:b/>
                <w:sz w:val="18"/>
                <w:szCs w:val="18"/>
              </w:rPr>
            </w:pPr>
          </w:p>
        </w:tc>
      </w:tr>
      <w:tr w:rsidR="00190533" w:rsidRPr="00C1621D" w14:paraId="152E253B" w14:textId="77777777" w:rsidTr="00116735">
        <w:trPr>
          <w:trHeight w:val="695"/>
        </w:trPr>
        <w:tc>
          <w:tcPr>
            <w:tcW w:w="562" w:type="dxa"/>
            <w:vAlign w:val="center"/>
          </w:tcPr>
          <w:p w14:paraId="7CF5A372" w14:textId="77777777" w:rsidR="00190533" w:rsidRPr="00C1621D" w:rsidRDefault="00190533" w:rsidP="00116735">
            <w:pPr>
              <w:tabs>
                <w:tab w:val="num" w:pos="360"/>
              </w:tabs>
              <w:jc w:val="center"/>
              <w:rPr>
                <w:sz w:val="18"/>
                <w:szCs w:val="18"/>
              </w:rPr>
            </w:pPr>
            <w:r w:rsidRPr="00C1621D">
              <w:rPr>
                <w:sz w:val="18"/>
                <w:szCs w:val="18"/>
              </w:rPr>
              <w:t>3</w:t>
            </w:r>
          </w:p>
        </w:tc>
        <w:tc>
          <w:tcPr>
            <w:tcW w:w="6379" w:type="dxa"/>
            <w:vAlign w:val="center"/>
          </w:tcPr>
          <w:p w14:paraId="768C498B" w14:textId="78CA5D40" w:rsidR="00190533" w:rsidRPr="00C1621D" w:rsidRDefault="00190533" w:rsidP="005F66F2">
            <w:pPr>
              <w:ind w:hanging="2"/>
              <w:jc w:val="center"/>
              <w:rPr>
                <w:sz w:val="18"/>
                <w:szCs w:val="18"/>
              </w:rPr>
            </w:pPr>
            <w:r w:rsidRPr="00C1621D">
              <w:rPr>
                <w:sz w:val="18"/>
                <w:szCs w:val="18"/>
              </w:rPr>
              <w:t xml:space="preserve">Pasy udowe, barkowe i pas piersiowy </w:t>
            </w:r>
            <w:r w:rsidR="005F66F2">
              <w:rPr>
                <w:sz w:val="18"/>
                <w:szCs w:val="18"/>
              </w:rPr>
              <w:t>posiadają</w:t>
            </w:r>
            <w:r w:rsidRPr="00C1621D">
              <w:rPr>
                <w:sz w:val="18"/>
                <w:szCs w:val="18"/>
              </w:rPr>
              <w:t xml:space="preserve"> możliwość regulacji długości.</w:t>
            </w:r>
          </w:p>
        </w:tc>
        <w:tc>
          <w:tcPr>
            <w:tcW w:w="2044" w:type="dxa"/>
            <w:vAlign w:val="center"/>
          </w:tcPr>
          <w:p w14:paraId="7EEE4085" w14:textId="77777777" w:rsidR="00190533" w:rsidRPr="00C1621D" w:rsidRDefault="00190533" w:rsidP="00116735">
            <w:pPr>
              <w:ind w:left="218" w:hanging="218"/>
              <w:jc w:val="center"/>
              <w:rPr>
                <w:sz w:val="18"/>
                <w:szCs w:val="18"/>
              </w:rPr>
            </w:pPr>
          </w:p>
        </w:tc>
      </w:tr>
      <w:tr w:rsidR="00190533" w:rsidRPr="00C1621D" w14:paraId="03447370" w14:textId="77777777" w:rsidTr="00116735">
        <w:trPr>
          <w:trHeight w:val="695"/>
        </w:trPr>
        <w:tc>
          <w:tcPr>
            <w:tcW w:w="562" w:type="dxa"/>
            <w:vAlign w:val="center"/>
          </w:tcPr>
          <w:p w14:paraId="2657061A" w14:textId="77777777" w:rsidR="00190533" w:rsidRPr="00C1621D" w:rsidRDefault="00190533" w:rsidP="00116735">
            <w:pPr>
              <w:tabs>
                <w:tab w:val="num" w:pos="360"/>
              </w:tabs>
              <w:jc w:val="center"/>
              <w:rPr>
                <w:sz w:val="18"/>
                <w:szCs w:val="18"/>
              </w:rPr>
            </w:pPr>
            <w:r w:rsidRPr="00C1621D">
              <w:rPr>
                <w:sz w:val="18"/>
                <w:szCs w:val="18"/>
              </w:rPr>
              <w:t>4</w:t>
            </w:r>
          </w:p>
        </w:tc>
        <w:tc>
          <w:tcPr>
            <w:tcW w:w="6379" w:type="dxa"/>
            <w:vAlign w:val="center"/>
          </w:tcPr>
          <w:p w14:paraId="7391D9BA" w14:textId="77777777" w:rsidR="00190533" w:rsidRPr="00C1621D" w:rsidRDefault="00190533" w:rsidP="00116735">
            <w:pPr>
              <w:ind w:hanging="2"/>
              <w:jc w:val="center"/>
              <w:rPr>
                <w:sz w:val="18"/>
                <w:szCs w:val="18"/>
              </w:rPr>
            </w:pPr>
            <w:r w:rsidRPr="00C1621D">
              <w:rPr>
                <w:sz w:val="18"/>
                <w:szCs w:val="18"/>
              </w:rPr>
              <w:t>Szelki dostępne minimum w dwóch rozmiarach lub w rozmiarze uniwersalnym (dostarczanych według zamówienia zamawiającego) z zapewnieniem również dużych rozmiarów to jest:</w:t>
            </w:r>
          </w:p>
          <w:p w14:paraId="3D5A9CF2" w14:textId="77777777" w:rsidR="00190533" w:rsidRPr="00C1621D" w:rsidRDefault="00190533" w:rsidP="00116735">
            <w:pPr>
              <w:ind w:hanging="2"/>
              <w:jc w:val="center"/>
              <w:rPr>
                <w:sz w:val="18"/>
                <w:szCs w:val="18"/>
              </w:rPr>
            </w:pPr>
            <w:r w:rsidRPr="00C1621D">
              <w:rPr>
                <w:sz w:val="18"/>
                <w:szCs w:val="18"/>
              </w:rPr>
              <w:t>- obwód klatki piersiowej minimum do 130 cm,</w:t>
            </w:r>
          </w:p>
          <w:p w14:paraId="5843CACD" w14:textId="77777777" w:rsidR="00190533" w:rsidRPr="00C1621D" w:rsidRDefault="00190533" w:rsidP="00116735">
            <w:pPr>
              <w:ind w:hanging="2"/>
              <w:jc w:val="center"/>
              <w:rPr>
                <w:sz w:val="18"/>
                <w:szCs w:val="18"/>
              </w:rPr>
            </w:pPr>
            <w:r w:rsidRPr="00C1621D">
              <w:rPr>
                <w:sz w:val="18"/>
                <w:szCs w:val="18"/>
              </w:rPr>
              <w:t>- obwód pasa minimum do 130 cm,</w:t>
            </w:r>
          </w:p>
          <w:p w14:paraId="3BC800FA" w14:textId="77777777" w:rsidR="00190533" w:rsidRPr="00C1621D" w:rsidRDefault="00190533" w:rsidP="00116735">
            <w:pPr>
              <w:ind w:hanging="2"/>
              <w:jc w:val="center"/>
              <w:rPr>
                <w:sz w:val="18"/>
                <w:szCs w:val="18"/>
              </w:rPr>
            </w:pPr>
            <w:r w:rsidRPr="00C1621D">
              <w:rPr>
                <w:sz w:val="18"/>
                <w:szCs w:val="18"/>
              </w:rPr>
              <w:t>- obwód uda minimum do 80 cm,</w:t>
            </w:r>
          </w:p>
          <w:p w14:paraId="02DA3CE2" w14:textId="77777777" w:rsidR="00190533" w:rsidRPr="00C1621D" w:rsidRDefault="00190533" w:rsidP="00116735">
            <w:pPr>
              <w:ind w:hanging="2"/>
              <w:jc w:val="center"/>
              <w:rPr>
                <w:sz w:val="18"/>
                <w:szCs w:val="18"/>
              </w:rPr>
            </w:pPr>
            <w:r w:rsidRPr="00C1621D">
              <w:rPr>
                <w:sz w:val="18"/>
                <w:szCs w:val="18"/>
              </w:rPr>
              <w:t>- wzrost minimum do 190 cm.</w:t>
            </w:r>
          </w:p>
        </w:tc>
        <w:tc>
          <w:tcPr>
            <w:tcW w:w="2044" w:type="dxa"/>
            <w:vAlign w:val="center"/>
          </w:tcPr>
          <w:p w14:paraId="095E5736" w14:textId="77777777" w:rsidR="00190533" w:rsidRPr="00C1621D" w:rsidRDefault="00190533" w:rsidP="00116735">
            <w:pPr>
              <w:autoSpaceDE w:val="0"/>
              <w:autoSpaceDN w:val="0"/>
              <w:adjustRightInd w:val="0"/>
              <w:jc w:val="center"/>
              <w:rPr>
                <w:b/>
                <w:sz w:val="18"/>
                <w:szCs w:val="18"/>
              </w:rPr>
            </w:pPr>
          </w:p>
        </w:tc>
      </w:tr>
      <w:tr w:rsidR="00190533" w:rsidRPr="00C1621D" w14:paraId="22A2887B" w14:textId="77777777" w:rsidTr="00116735">
        <w:trPr>
          <w:trHeight w:val="695"/>
        </w:trPr>
        <w:tc>
          <w:tcPr>
            <w:tcW w:w="562" w:type="dxa"/>
            <w:vAlign w:val="center"/>
          </w:tcPr>
          <w:p w14:paraId="740D385D" w14:textId="77777777" w:rsidR="00190533" w:rsidRPr="00C1621D" w:rsidRDefault="00190533" w:rsidP="00116735">
            <w:pPr>
              <w:tabs>
                <w:tab w:val="num" w:pos="360"/>
              </w:tabs>
              <w:jc w:val="center"/>
              <w:rPr>
                <w:sz w:val="18"/>
                <w:szCs w:val="18"/>
              </w:rPr>
            </w:pPr>
            <w:r w:rsidRPr="00C1621D">
              <w:rPr>
                <w:sz w:val="18"/>
                <w:szCs w:val="18"/>
              </w:rPr>
              <w:t>5</w:t>
            </w:r>
          </w:p>
        </w:tc>
        <w:tc>
          <w:tcPr>
            <w:tcW w:w="6379" w:type="dxa"/>
            <w:vAlign w:val="center"/>
          </w:tcPr>
          <w:p w14:paraId="3A382A92" w14:textId="77777777" w:rsidR="00190533" w:rsidRPr="00C1621D" w:rsidRDefault="00190533" w:rsidP="00116735">
            <w:pPr>
              <w:ind w:hanging="2"/>
              <w:jc w:val="center"/>
              <w:rPr>
                <w:sz w:val="18"/>
                <w:szCs w:val="18"/>
              </w:rPr>
            </w:pPr>
            <w:r w:rsidRPr="00C1621D">
              <w:rPr>
                <w:sz w:val="18"/>
                <w:szCs w:val="18"/>
              </w:rPr>
              <w:t>Zgodne z wymaganiami PN-EN 361</w:t>
            </w:r>
            <w:r>
              <w:rPr>
                <w:sz w:val="18"/>
                <w:szCs w:val="18"/>
              </w:rPr>
              <w:t>.</w:t>
            </w:r>
          </w:p>
        </w:tc>
        <w:tc>
          <w:tcPr>
            <w:tcW w:w="2044" w:type="dxa"/>
            <w:vAlign w:val="center"/>
          </w:tcPr>
          <w:p w14:paraId="17C60460" w14:textId="77777777" w:rsidR="00190533" w:rsidRPr="00C1621D" w:rsidRDefault="00190533" w:rsidP="00116735">
            <w:pPr>
              <w:autoSpaceDE w:val="0"/>
              <w:autoSpaceDN w:val="0"/>
              <w:adjustRightInd w:val="0"/>
              <w:jc w:val="center"/>
              <w:rPr>
                <w:b/>
                <w:sz w:val="18"/>
                <w:szCs w:val="18"/>
              </w:rPr>
            </w:pPr>
          </w:p>
        </w:tc>
      </w:tr>
      <w:tr w:rsidR="00190533" w:rsidRPr="00C1621D" w14:paraId="0F3C6FF4" w14:textId="77777777" w:rsidTr="00116735">
        <w:trPr>
          <w:trHeight w:val="581"/>
        </w:trPr>
        <w:tc>
          <w:tcPr>
            <w:tcW w:w="562" w:type="dxa"/>
            <w:vAlign w:val="center"/>
          </w:tcPr>
          <w:p w14:paraId="505A939A" w14:textId="77777777" w:rsidR="00190533" w:rsidRPr="00C1621D" w:rsidRDefault="00190533" w:rsidP="00116735">
            <w:pPr>
              <w:tabs>
                <w:tab w:val="num" w:pos="360"/>
              </w:tabs>
              <w:jc w:val="center"/>
              <w:rPr>
                <w:sz w:val="18"/>
                <w:szCs w:val="18"/>
              </w:rPr>
            </w:pPr>
            <w:r w:rsidRPr="00C1621D">
              <w:rPr>
                <w:sz w:val="18"/>
                <w:szCs w:val="18"/>
              </w:rPr>
              <w:t>6</w:t>
            </w:r>
          </w:p>
        </w:tc>
        <w:tc>
          <w:tcPr>
            <w:tcW w:w="6379" w:type="dxa"/>
            <w:tcBorders>
              <w:bottom w:val="single" w:sz="4" w:space="0" w:color="auto"/>
            </w:tcBorders>
            <w:vAlign w:val="center"/>
          </w:tcPr>
          <w:p w14:paraId="3DDD4846" w14:textId="1C45706B" w:rsidR="00190533" w:rsidRPr="00C1621D" w:rsidRDefault="00190533" w:rsidP="00116735">
            <w:pPr>
              <w:ind w:hanging="2"/>
              <w:jc w:val="center"/>
              <w:rPr>
                <w:sz w:val="18"/>
                <w:szCs w:val="18"/>
              </w:rPr>
            </w:pPr>
            <w:r w:rsidRPr="00C1621D">
              <w:rPr>
                <w:sz w:val="18"/>
                <w:szCs w:val="18"/>
              </w:rPr>
              <w:t>Kategor</w:t>
            </w:r>
            <w:r w:rsidR="005F66F2">
              <w:rPr>
                <w:sz w:val="18"/>
                <w:szCs w:val="18"/>
              </w:rPr>
              <w:t>ia środka ochrony indywidualnej:</w:t>
            </w:r>
          </w:p>
        </w:tc>
        <w:tc>
          <w:tcPr>
            <w:tcW w:w="2044" w:type="dxa"/>
            <w:vAlign w:val="center"/>
          </w:tcPr>
          <w:p w14:paraId="6D2A6A49" w14:textId="77777777" w:rsidR="00190533" w:rsidRPr="00C1621D" w:rsidRDefault="00190533" w:rsidP="00116735">
            <w:pPr>
              <w:autoSpaceDE w:val="0"/>
              <w:autoSpaceDN w:val="0"/>
              <w:adjustRightInd w:val="0"/>
              <w:jc w:val="center"/>
              <w:rPr>
                <w:b/>
                <w:sz w:val="18"/>
                <w:szCs w:val="18"/>
              </w:rPr>
            </w:pPr>
          </w:p>
        </w:tc>
      </w:tr>
    </w:tbl>
    <w:p w14:paraId="1C9F99D1" w14:textId="77777777" w:rsidR="00190533" w:rsidRDefault="00190533" w:rsidP="00190533">
      <w:pPr>
        <w:spacing w:after="160" w:line="259" w:lineRule="auto"/>
        <w:rPr>
          <w:b/>
          <w:sz w:val="22"/>
          <w:szCs w:val="22"/>
        </w:rPr>
      </w:pPr>
    </w:p>
    <w:p w14:paraId="31DCA6EA" w14:textId="77777777" w:rsidR="00190533" w:rsidRPr="00A43BC6" w:rsidRDefault="00190533" w:rsidP="00190533">
      <w:pPr>
        <w:contextualSpacing/>
        <w:rPr>
          <w:b/>
          <w:bCs/>
          <w:sz w:val="22"/>
        </w:rPr>
      </w:pPr>
      <w:r w:rsidRPr="00E73A08">
        <w:rPr>
          <w:b/>
          <w:bCs/>
          <w:sz w:val="22"/>
        </w:rPr>
        <w:t>Zadanie nr</w:t>
      </w:r>
      <w:r>
        <w:rPr>
          <w:b/>
          <w:bCs/>
          <w:sz w:val="22"/>
        </w:rPr>
        <w:t xml:space="preserve"> 4:</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070FA1" w14:paraId="5BB50F9B" w14:textId="77777777" w:rsidTr="00116735">
        <w:trPr>
          <w:trHeight w:val="699"/>
          <w:tblHeader/>
        </w:trPr>
        <w:tc>
          <w:tcPr>
            <w:tcW w:w="562" w:type="dxa"/>
            <w:vAlign w:val="center"/>
          </w:tcPr>
          <w:p w14:paraId="78FC3D7D" w14:textId="77777777" w:rsidR="00190533" w:rsidRPr="00070FA1" w:rsidRDefault="00190533" w:rsidP="00116735">
            <w:pPr>
              <w:jc w:val="center"/>
              <w:rPr>
                <w:b/>
                <w:sz w:val="18"/>
                <w:szCs w:val="18"/>
              </w:rPr>
            </w:pPr>
            <w:r w:rsidRPr="00070FA1">
              <w:rPr>
                <w:b/>
                <w:sz w:val="18"/>
                <w:szCs w:val="18"/>
              </w:rPr>
              <w:t>Lp.</w:t>
            </w:r>
          </w:p>
        </w:tc>
        <w:tc>
          <w:tcPr>
            <w:tcW w:w="6379" w:type="dxa"/>
            <w:vAlign w:val="center"/>
          </w:tcPr>
          <w:p w14:paraId="7FCFE67B" w14:textId="77777777" w:rsidR="00190533" w:rsidRPr="00070FA1" w:rsidRDefault="00190533" w:rsidP="00116735">
            <w:pPr>
              <w:jc w:val="center"/>
              <w:rPr>
                <w:b/>
                <w:sz w:val="18"/>
                <w:szCs w:val="18"/>
              </w:rPr>
            </w:pPr>
            <w:r w:rsidRPr="00070FA1">
              <w:rPr>
                <w:b/>
                <w:sz w:val="18"/>
                <w:szCs w:val="18"/>
              </w:rPr>
              <w:t>Parametry wymagane przez Zamawiającego</w:t>
            </w:r>
          </w:p>
        </w:tc>
        <w:tc>
          <w:tcPr>
            <w:tcW w:w="2044" w:type="dxa"/>
            <w:vAlign w:val="center"/>
          </w:tcPr>
          <w:p w14:paraId="65CA0979" w14:textId="77777777" w:rsidR="00190533" w:rsidRPr="00070FA1" w:rsidRDefault="00190533" w:rsidP="00116735">
            <w:pPr>
              <w:jc w:val="center"/>
              <w:rPr>
                <w:b/>
                <w:sz w:val="18"/>
                <w:szCs w:val="18"/>
              </w:rPr>
            </w:pPr>
            <w:r w:rsidRPr="00070FA1">
              <w:rPr>
                <w:b/>
                <w:sz w:val="18"/>
                <w:szCs w:val="18"/>
              </w:rPr>
              <w:t>Parametry Oferowane przez Wykonawcę</w:t>
            </w:r>
          </w:p>
          <w:p w14:paraId="12DA4C7D" w14:textId="77777777" w:rsidR="00190533" w:rsidRPr="00070FA1" w:rsidRDefault="00190533" w:rsidP="00116735">
            <w:pPr>
              <w:jc w:val="center"/>
              <w:rPr>
                <w:b/>
                <w:sz w:val="18"/>
                <w:szCs w:val="18"/>
              </w:rPr>
            </w:pPr>
            <w:r w:rsidRPr="00070FA1">
              <w:rPr>
                <w:b/>
                <w:sz w:val="18"/>
                <w:szCs w:val="18"/>
              </w:rPr>
              <w:t>(</w:t>
            </w:r>
            <w:r w:rsidRPr="00070FA1">
              <w:rPr>
                <w:bCs/>
                <w:i/>
                <w:iCs/>
                <w:sz w:val="18"/>
                <w:szCs w:val="18"/>
              </w:rPr>
              <w:t>wpisać odpowiednio TAK/NIE, lub wartość parametru)</w:t>
            </w:r>
          </w:p>
        </w:tc>
      </w:tr>
      <w:tr w:rsidR="00190533" w:rsidRPr="00070FA1" w14:paraId="0DF88746" w14:textId="77777777" w:rsidTr="00116735">
        <w:trPr>
          <w:trHeight w:val="695"/>
        </w:trPr>
        <w:tc>
          <w:tcPr>
            <w:tcW w:w="562" w:type="dxa"/>
            <w:vAlign w:val="center"/>
          </w:tcPr>
          <w:p w14:paraId="4C248FFD" w14:textId="77777777" w:rsidR="00190533" w:rsidRPr="00070FA1" w:rsidRDefault="00190533" w:rsidP="00116735">
            <w:pPr>
              <w:tabs>
                <w:tab w:val="num" w:pos="360"/>
              </w:tabs>
              <w:jc w:val="center"/>
              <w:rPr>
                <w:sz w:val="18"/>
                <w:szCs w:val="18"/>
              </w:rPr>
            </w:pPr>
            <w:r w:rsidRPr="00070FA1">
              <w:rPr>
                <w:sz w:val="18"/>
                <w:szCs w:val="18"/>
              </w:rPr>
              <w:t>1</w:t>
            </w:r>
          </w:p>
        </w:tc>
        <w:tc>
          <w:tcPr>
            <w:tcW w:w="6379" w:type="dxa"/>
            <w:vAlign w:val="center"/>
          </w:tcPr>
          <w:p w14:paraId="31B4BF38" w14:textId="77777777" w:rsidR="00190533" w:rsidRPr="00070FA1" w:rsidRDefault="00190533" w:rsidP="00116735">
            <w:pPr>
              <w:jc w:val="center"/>
              <w:rPr>
                <w:sz w:val="18"/>
                <w:szCs w:val="18"/>
              </w:rPr>
            </w:pPr>
            <w:r w:rsidRPr="00070FA1">
              <w:rPr>
                <w:sz w:val="18"/>
                <w:szCs w:val="18"/>
              </w:rPr>
              <w:t xml:space="preserve">Zestaw złożony z amortyzatora bezpieczeństwa (wykonanego z trudnopalnego materiału lub w rękawie ochronnym) z trudnopalną aramidową linką lub taśmą bezpieczeństwa z dwoma </w:t>
            </w:r>
            <w:proofErr w:type="spellStart"/>
            <w:r w:rsidRPr="00070FA1">
              <w:rPr>
                <w:sz w:val="18"/>
                <w:szCs w:val="18"/>
              </w:rPr>
              <w:t>zatrzaśnikami</w:t>
            </w:r>
            <w:proofErr w:type="spellEnd"/>
            <w:r w:rsidRPr="00070FA1">
              <w:rPr>
                <w:sz w:val="18"/>
                <w:szCs w:val="18"/>
              </w:rPr>
              <w:t>, na końcach.</w:t>
            </w:r>
          </w:p>
        </w:tc>
        <w:tc>
          <w:tcPr>
            <w:tcW w:w="2044" w:type="dxa"/>
            <w:vAlign w:val="center"/>
          </w:tcPr>
          <w:p w14:paraId="7E1886CE" w14:textId="77777777" w:rsidR="00190533" w:rsidRPr="00070FA1" w:rsidRDefault="00190533" w:rsidP="00116735">
            <w:pPr>
              <w:autoSpaceDE w:val="0"/>
              <w:autoSpaceDN w:val="0"/>
              <w:adjustRightInd w:val="0"/>
              <w:jc w:val="center"/>
              <w:rPr>
                <w:b/>
                <w:sz w:val="18"/>
                <w:szCs w:val="18"/>
              </w:rPr>
            </w:pPr>
          </w:p>
        </w:tc>
      </w:tr>
      <w:tr w:rsidR="00190533" w:rsidRPr="00070FA1" w14:paraId="277652DB" w14:textId="77777777" w:rsidTr="00116735">
        <w:trPr>
          <w:trHeight w:val="695"/>
        </w:trPr>
        <w:tc>
          <w:tcPr>
            <w:tcW w:w="562" w:type="dxa"/>
            <w:vAlign w:val="center"/>
          </w:tcPr>
          <w:p w14:paraId="126A346A" w14:textId="77777777" w:rsidR="00190533" w:rsidRPr="00070FA1" w:rsidRDefault="00190533" w:rsidP="00116735">
            <w:pPr>
              <w:tabs>
                <w:tab w:val="num" w:pos="360"/>
              </w:tabs>
              <w:jc w:val="center"/>
              <w:rPr>
                <w:sz w:val="18"/>
                <w:szCs w:val="18"/>
              </w:rPr>
            </w:pPr>
            <w:r w:rsidRPr="00070FA1">
              <w:rPr>
                <w:sz w:val="18"/>
                <w:szCs w:val="18"/>
              </w:rPr>
              <w:t>2</w:t>
            </w:r>
          </w:p>
        </w:tc>
        <w:tc>
          <w:tcPr>
            <w:tcW w:w="6379" w:type="dxa"/>
            <w:vAlign w:val="center"/>
          </w:tcPr>
          <w:p w14:paraId="0F6991E4" w14:textId="77777777" w:rsidR="00190533" w:rsidRPr="00070FA1" w:rsidRDefault="00190533" w:rsidP="00116735">
            <w:pPr>
              <w:jc w:val="center"/>
              <w:rPr>
                <w:sz w:val="18"/>
                <w:szCs w:val="18"/>
              </w:rPr>
            </w:pPr>
            <w:r w:rsidRPr="00070FA1">
              <w:rPr>
                <w:sz w:val="18"/>
                <w:szCs w:val="18"/>
              </w:rPr>
              <w:t>Maksymalne wydłużenie amortyzatora nie może przekraczać 1,6</w:t>
            </w:r>
            <w:r>
              <w:rPr>
                <w:sz w:val="18"/>
                <w:szCs w:val="18"/>
              </w:rPr>
              <w:t xml:space="preserve"> </w:t>
            </w:r>
            <w:r w:rsidRPr="00070FA1">
              <w:rPr>
                <w:sz w:val="18"/>
                <w:szCs w:val="18"/>
              </w:rPr>
              <w:t>m.</w:t>
            </w:r>
          </w:p>
        </w:tc>
        <w:tc>
          <w:tcPr>
            <w:tcW w:w="2044" w:type="dxa"/>
            <w:vAlign w:val="center"/>
          </w:tcPr>
          <w:p w14:paraId="600E80F6" w14:textId="77777777" w:rsidR="00190533" w:rsidRPr="00070FA1" w:rsidRDefault="00190533" w:rsidP="00116735">
            <w:pPr>
              <w:autoSpaceDE w:val="0"/>
              <w:autoSpaceDN w:val="0"/>
              <w:adjustRightInd w:val="0"/>
              <w:jc w:val="center"/>
              <w:rPr>
                <w:b/>
                <w:sz w:val="18"/>
                <w:szCs w:val="18"/>
              </w:rPr>
            </w:pPr>
          </w:p>
        </w:tc>
      </w:tr>
      <w:tr w:rsidR="00190533" w:rsidRPr="00070FA1" w14:paraId="6F042E97" w14:textId="77777777" w:rsidTr="00116735">
        <w:trPr>
          <w:trHeight w:val="695"/>
        </w:trPr>
        <w:tc>
          <w:tcPr>
            <w:tcW w:w="562" w:type="dxa"/>
            <w:vAlign w:val="center"/>
          </w:tcPr>
          <w:p w14:paraId="01556E35" w14:textId="77777777" w:rsidR="00190533" w:rsidRPr="00070FA1" w:rsidRDefault="00190533" w:rsidP="00116735">
            <w:pPr>
              <w:tabs>
                <w:tab w:val="num" w:pos="360"/>
              </w:tabs>
              <w:jc w:val="center"/>
              <w:rPr>
                <w:sz w:val="18"/>
                <w:szCs w:val="18"/>
              </w:rPr>
            </w:pPr>
            <w:r w:rsidRPr="00070FA1">
              <w:rPr>
                <w:sz w:val="18"/>
                <w:szCs w:val="18"/>
              </w:rPr>
              <w:t>3</w:t>
            </w:r>
          </w:p>
        </w:tc>
        <w:tc>
          <w:tcPr>
            <w:tcW w:w="6379" w:type="dxa"/>
            <w:vAlign w:val="center"/>
          </w:tcPr>
          <w:p w14:paraId="4571A824" w14:textId="4D8F2FEC" w:rsidR="00190533" w:rsidRPr="00070FA1" w:rsidRDefault="00190533" w:rsidP="00116735">
            <w:pPr>
              <w:ind w:hanging="2"/>
              <w:jc w:val="center"/>
              <w:rPr>
                <w:sz w:val="18"/>
                <w:szCs w:val="18"/>
              </w:rPr>
            </w:pPr>
            <w:proofErr w:type="spellStart"/>
            <w:r w:rsidRPr="00070FA1">
              <w:rPr>
                <w:sz w:val="18"/>
                <w:szCs w:val="18"/>
              </w:rPr>
              <w:t>Zatrzaśniki</w:t>
            </w:r>
            <w:proofErr w:type="spellEnd"/>
            <w:r w:rsidRPr="00070FA1">
              <w:rPr>
                <w:sz w:val="18"/>
                <w:szCs w:val="18"/>
              </w:rPr>
              <w:t xml:space="preserve"> wykon</w:t>
            </w:r>
            <w:r w:rsidR="005F66F2">
              <w:rPr>
                <w:sz w:val="18"/>
                <w:szCs w:val="18"/>
              </w:rPr>
              <w:t>ane ze stali, a ich otwarcie jest</w:t>
            </w:r>
            <w:r w:rsidRPr="00070FA1">
              <w:rPr>
                <w:sz w:val="18"/>
                <w:szCs w:val="18"/>
              </w:rPr>
              <w:t xml:space="preserve"> nie mniejsze niż 17 mm od strony mocowania do szelek oraz nie mniejsze niż 55 mm od strony punktu mocowania </w:t>
            </w:r>
            <w:r>
              <w:rPr>
                <w:sz w:val="18"/>
                <w:szCs w:val="18"/>
              </w:rPr>
              <w:br/>
            </w:r>
            <w:r w:rsidRPr="00070FA1">
              <w:rPr>
                <w:sz w:val="18"/>
                <w:szCs w:val="18"/>
              </w:rPr>
              <w:t>do konstrukcji.</w:t>
            </w:r>
          </w:p>
        </w:tc>
        <w:tc>
          <w:tcPr>
            <w:tcW w:w="2044" w:type="dxa"/>
            <w:vAlign w:val="center"/>
          </w:tcPr>
          <w:p w14:paraId="344C5275" w14:textId="77777777" w:rsidR="00190533" w:rsidRPr="00070FA1" w:rsidRDefault="00190533" w:rsidP="00116735">
            <w:pPr>
              <w:ind w:left="218" w:hanging="218"/>
              <w:jc w:val="center"/>
              <w:rPr>
                <w:sz w:val="18"/>
                <w:szCs w:val="18"/>
              </w:rPr>
            </w:pPr>
          </w:p>
        </w:tc>
      </w:tr>
      <w:tr w:rsidR="00190533" w:rsidRPr="00070FA1" w14:paraId="2E6D279D" w14:textId="77777777" w:rsidTr="00116735">
        <w:trPr>
          <w:trHeight w:val="695"/>
        </w:trPr>
        <w:tc>
          <w:tcPr>
            <w:tcW w:w="562" w:type="dxa"/>
            <w:vAlign w:val="center"/>
          </w:tcPr>
          <w:p w14:paraId="0E7C39C4" w14:textId="77777777" w:rsidR="00190533" w:rsidRPr="00070FA1" w:rsidRDefault="00190533" w:rsidP="00116735">
            <w:pPr>
              <w:tabs>
                <w:tab w:val="num" w:pos="360"/>
              </w:tabs>
              <w:jc w:val="center"/>
              <w:rPr>
                <w:sz w:val="18"/>
                <w:szCs w:val="18"/>
              </w:rPr>
            </w:pPr>
            <w:r w:rsidRPr="00070FA1">
              <w:rPr>
                <w:sz w:val="18"/>
                <w:szCs w:val="18"/>
              </w:rPr>
              <w:t>4</w:t>
            </w:r>
          </w:p>
        </w:tc>
        <w:tc>
          <w:tcPr>
            <w:tcW w:w="6379" w:type="dxa"/>
            <w:vAlign w:val="center"/>
          </w:tcPr>
          <w:p w14:paraId="4EC0BEB0" w14:textId="4FCA73C2" w:rsidR="00190533" w:rsidRPr="00070FA1" w:rsidRDefault="00190533" w:rsidP="00116735">
            <w:pPr>
              <w:ind w:hanging="2"/>
              <w:jc w:val="center"/>
              <w:rPr>
                <w:sz w:val="18"/>
                <w:szCs w:val="18"/>
              </w:rPr>
            </w:pPr>
            <w:r w:rsidRPr="00070FA1">
              <w:rPr>
                <w:sz w:val="18"/>
                <w:szCs w:val="18"/>
              </w:rPr>
              <w:t>Długość zestawu wy</w:t>
            </w:r>
            <w:r w:rsidR="005F66F2">
              <w:rPr>
                <w:sz w:val="18"/>
                <w:szCs w:val="18"/>
              </w:rPr>
              <w:t xml:space="preserve">nosi (łącznie z </w:t>
            </w:r>
            <w:proofErr w:type="spellStart"/>
            <w:r w:rsidR="005F66F2">
              <w:rPr>
                <w:sz w:val="18"/>
                <w:szCs w:val="18"/>
              </w:rPr>
              <w:t>zatrzaśnikami</w:t>
            </w:r>
            <w:proofErr w:type="spellEnd"/>
            <w:r w:rsidR="005F66F2">
              <w:rPr>
                <w:sz w:val="18"/>
                <w:szCs w:val="18"/>
              </w:rPr>
              <w:t xml:space="preserve">) </w:t>
            </w:r>
            <w:r w:rsidRPr="00070FA1">
              <w:rPr>
                <w:sz w:val="18"/>
                <w:szCs w:val="18"/>
              </w:rPr>
              <w:t>w granicach od 150 do 200</w:t>
            </w:r>
            <w:r>
              <w:rPr>
                <w:sz w:val="18"/>
                <w:szCs w:val="18"/>
              </w:rPr>
              <w:t xml:space="preserve"> </w:t>
            </w:r>
            <w:r w:rsidRPr="00070FA1">
              <w:rPr>
                <w:sz w:val="18"/>
                <w:szCs w:val="18"/>
              </w:rPr>
              <w:t>cm.</w:t>
            </w:r>
          </w:p>
        </w:tc>
        <w:tc>
          <w:tcPr>
            <w:tcW w:w="2044" w:type="dxa"/>
            <w:vAlign w:val="center"/>
          </w:tcPr>
          <w:p w14:paraId="53603F67" w14:textId="77777777" w:rsidR="00190533" w:rsidRPr="00070FA1" w:rsidRDefault="00190533" w:rsidP="00116735">
            <w:pPr>
              <w:autoSpaceDE w:val="0"/>
              <w:autoSpaceDN w:val="0"/>
              <w:adjustRightInd w:val="0"/>
              <w:jc w:val="center"/>
              <w:rPr>
                <w:b/>
                <w:sz w:val="18"/>
                <w:szCs w:val="18"/>
              </w:rPr>
            </w:pPr>
          </w:p>
        </w:tc>
      </w:tr>
      <w:tr w:rsidR="00190533" w:rsidRPr="00070FA1" w14:paraId="328FD5DB" w14:textId="77777777" w:rsidTr="00116735">
        <w:trPr>
          <w:trHeight w:val="695"/>
        </w:trPr>
        <w:tc>
          <w:tcPr>
            <w:tcW w:w="562" w:type="dxa"/>
            <w:vAlign w:val="center"/>
          </w:tcPr>
          <w:p w14:paraId="2C9579AB" w14:textId="77777777" w:rsidR="00190533" w:rsidRPr="00070FA1" w:rsidRDefault="00190533" w:rsidP="00116735">
            <w:pPr>
              <w:tabs>
                <w:tab w:val="num" w:pos="360"/>
              </w:tabs>
              <w:jc w:val="center"/>
              <w:rPr>
                <w:sz w:val="18"/>
                <w:szCs w:val="18"/>
              </w:rPr>
            </w:pPr>
            <w:r w:rsidRPr="00070FA1">
              <w:rPr>
                <w:sz w:val="18"/>
                <w:szCs w:val="18"/>
              </w:rPr>
              <w:t>5</w:t>
            </w:r>
          </w:p>
        </w:tc>
        <w:tc>
          <w:tcPr>
            <w:tcW w:w="6379" w:type="dxa"/>
            <w:vAlign w:val="center"/>
          </w:tcPr>
          <w:p w14:paraId="7D696178" w14:textId="4159942A" w:rsidR="00190533" w:rsidRPr="00070FA1" w:rsidRDefault="005F66F2" w:rsidP="00116735">
            <w:pPr>
              <w:ind w:hanging="2"/>
              <w:jc w:val="center"/>
              <w:rPr>
                <w:sz w:val="18"/>
                <w:szCs w:val="18"/>
              </w:rPr>
            </w:pPr>
            <w:r>
              <w:rPr>
                <w:sz w:val="18"/>
                <w:szCs w:val="18"/>
              </w:rPr>
              <w:t>Zgodne</w:t>
            </w:r>
            <w:r w:rsidR="00190533" w:rsidRPr="00070FA1">
              <w:rPr>
                <w:sz w:val="18"/>
                <w:szCs w:val="18"/>
              </w:rPr>
              <w:t xml:space="preserve"> z wymaganiami  PN-EN 355</w:t>
            </w:r>
            <w:r w:rsidR="00190533">
              <w:rPr>
                <w:sz w:val="18"/>
                <w:szCs w:val="18"/>
              </w:rPr>
              <w:t>.</w:t>
            </w:r>
          </w:p>
        </w:tc>
        <w:tc>
          <w:tcPr>
            <w:tcW w:w="2044" w:type="dxa"/>
            <w:vAlign w:val="center"/>
          </w:tcPr>
          <w:p w14:paraId="4ECD3C51" w14:textId="77777777" w:rsidR="00190533" w:rsidRPr="00070FA1" w:rsidRDefault="00190533" w:rsidP="00116735">
            <w:pPr>
              <w:autoSpaceDE w:val="0"/>
              <w:autoSpaceDN w:val="0"/>
              <w:adjustRightInd w:val="0"/>
              <w:jc w:val="center"/>
              <w:rPr>
                <w:b/>
                <w:sz w:val="18"/>
                <w:szCs w:val="18"/>
              </w:rPr>
            </w:pPr>
          </w:p>
        </w:tc>
      </w:tr>
      <w:tr w:rsidR="00190533" w:rsidRPr="00070FA1" w14:paraId="45BF5134" w14:textId="77777777" w:rsidTr="00116735">
        <w:trPr>
          <w:trHeight w:val="581"/>
        </w:trPr>
        <w:tc>
          <w:tcPr>
            <w:tcW w:w="562" w:type="dxa"/>
            <w:vAlign w:val="center"/>
          </w:tcPr>
          <w:p w14:paraId="530BF1A6" w14:textId="77777777" w:rsidR="00190533" w:rsidRPr="00070FA1" w:rsidRDefault="00190533" w:rsidP="00116735">
            <w:pPr>
              <w:tabs>
                <w:tab w:val="num" w:pos="360"/>
              </w:tabs>
              <w:jc w:val="center"/>
              <w:rPr>
                <w:sz w:val="18"/>
                <w:szCs w:val="18"/>
              </w:rPr>
            </w:pPr>
            <w:r w:rsidRPr="00070FA1">
              <w:rPr>
                <w:sz w:val="18"/>
                <w:szCs w:val="18"/>
              </w:rPr>
              <w:t>6</w:t>
            </w:r>
          </w:p>
        </w:tc>
        <w:tc>
          <w:tcPr>
            <w:tcW w:w="6379" w:type="dxa"/>
            <w:tcBorders>
              <w:bottom w:val="single" w:sz="4" w:space="0" w:color="auto"/>
            </w:tcBorders>
            <w:vAlign w:val="center"/>
          </w:tcPr>
          <w:p w14:paraId="0C4244E6" w14:textId="02564FE3" w:rsidR="00190533" w:rsidRPr="00070FA1" w:rsidRDefault="00190533" w:rsidP="00116735">
            <w:pPr>
              <w:ind w:hanging="2"/>
              <w:jc w:val="center"/>
              <w:rPr>
                <w:sz w:val="18"/>
                <w:szCs w:val="18"/>
              </w:rPr>
            </w:pPr>
            <w:r w:rsidRPr="00070FA1">
              <w:rPr>
                <w:sz w:val="18"/>
                <w:szCs w:val="18"/>
              </w:rPr>
              <w:t>Kategor</w:t>
            </w:r>
            <w:r w:rsidR="005F66F2">
              <w:rPr>
                <w:sz w:val="18"/>
                <w:szCs w:val="18"/>
              </w:rPr>
              <w:t>ia środka ochrony indywidualnej:</w:t>
            </w:r>
          </w:p>
        </w:tc>
        <w:tc>
          <w:tcPr>
            <w:tcW w:w="2044" w:type="dxa"/>
            <w:vAlign w:val="center"/>
          </w:tcPr>
          <w:p w14:paraId="6559EBFE" w14:textId="77777777" w:rsidR="00190533" w:rsidRPr="00070FA1" w:rsidRDefault="00190533" w:rsidP="00116735">
            <w:pPr>
              <w:autoSpaceDE w:val="0"/>
              <w:autoSpaceDN w:val="0"/>
              <w:adjustRightInd w:val="0"/>
              <w:jc w:val="center"/>
              <w:rPr>
                <w:b/>
                <w:sz w:val="18"/>
                <w:szCs w:val="18"/>
              </w:rPr>
            </w:pPr>
          </w:p>
        </w:tc>
      </w:tr>
    </w:tbl>
    <w:p w14:paraId="579B213D" w14:textId="77777777" w:rsidR="00190533" w:rsidRDefault="00190533" w:rsidP="00190533">
      <w:pPr>
        <w:spacing w:after="160" w:line="259" w:lineRule="auto"/>
        <w:rPr>
          <w:b/>
          <w:sz w:val="22"/>
          <w:szCs w:val="22"/>
        </w:rPr>
      </w:pPr>
    </w:p>
    <w:p w14:paraId="755709D5" w14:textId="77777777" w:rsidR="00190533" w:rsidRPr="00A43BC6" w:rsidRDefault="00190533" w:rsidP="00190533">
      <w:pPr>
        <w:contextualSpacing/>
        <w:rPr>
          <w:b/>
          <w:bCs/>
          <w:sz w:val="22"/>
        </w:rPr>
      </w:pPr>
      <w:r w:rsidRPr="00E73A08">
        <w:rPr>
          <w:b/>
          <w:bCs/>
          <w:sz w:val="22"/>
        </w:rPr>
        <w:t>Zadanie nr</w:t>
      </w:r>
      <w:r>
        <w:rPr>
          <w:b/>
          <w:bCs/>
          <w:sz w:val="22"/>
        </w:rPr>
        <w:t xml:space="preserve"> 5:</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070FA1" w14:paraId="784E137B" w14:textId="77777777" w:rsidTr="00116735">
        <w:trPr>
          <w:trHeight w:val="699"/>
          <w:tblHeader/>
        </w:trPr>
        <w:tc>
          <w:tcPr>
            <w:tcW w:w="562" w:type="dxa"/>
            <w:vAlign w:val="center"/>
          </w:tcPr>
          <w:p w14:paraId="27212711" w14:textId="77777777" w:rsidR="00190533" w:rsidRPr="00070FA1" w:rsidRDefault="00190533" w:rsidP="00116735">
            <w:pPr>
              <w:jc w:val="center"/>
              <w:rPr>
                <w:b/>
                <w:sz w:val="18"/>
                <w:szCs w:val="18"/>
              </w:rPr>
            </w:pPr>
            <w:r w:rsidRPr="00070FA1">
              <w:rPr>
                <w:b/>
                <w:sz w:val="18"/>
                <w:szCs w:val="18"/>
              </w:rPr>
              <w:t>Lp.</w:t>
            </w:r>
          </w:p>
        </w:tc>
        <w:tc>
          <w:tcPr>
            <w:tcW w:w="6379" w:type="dxa"/>
            <w:vAlign w:val="center"/>
          </w:tcPr>
          <w:p w14:paraId="3DE4863A" w14:textId="77777777" w:rsidR="00190533" w:rsidRPr="00070FA1" w:rsidRDefault="00190533" w:rsidP="00116735">
            <w:pPr>
              <w:jc w:val="center"/>
              <w:rPr>
                <w:b/>
                <w:sz w:val="18"/>
                <w:szCs w:val="18"/>
              </w:rPr>
            </w:pPr>
            <w:r w:rsidRPr="00070FA1">
              <w:rPr>
                <w:b/>
                <w:sz w:val="18"/>
                <w:szCs w:val="18"/>
              </w:rPr>
              <w:t>Parametry wymagane przez Zamawiającego</w:t>
            </w:r>
          </w:p>
        </w:tc>
        <w:tc>
          <w:tcPr>
            <w:tcW w:w="2044" w:type="dxa"/>
            <w:vAlign w:val="center"/>
          </w:tcPr>
          <w:p w14:paraId="02FE2AC0" w14:textId="77777777" w:rsidR="00190533" w:rsidRPr="00070FA1" w:rsidRDefault="00190533" w:rsidP="00116735">
            <w:pPr>
              <w:jc w:val="center"/>
              <w:rPr>
                <w:b/>
                <w:sz w:val="18"/>
                <w:szCs w:val="18"/>
              </w:rPr>
            </w:pPr>
            <w:r w:rsidRPr="00070FA1">
              <w:rPr>
                <w:b/>
                <w:sz w:val="18"/>
                <w:szCs w:val="18"/>
              </w:rPr>
              <w:t>Parametry Oferowane przez Wykonawcę</w:t>
            </w:r>
          </w:p>
          <w:p w14:paraId="6BBACCC2" w14:textId="77777777" w:rsidR="00190533" w:rsidRPr="00070FA1" w:rsidRDefault="00190533" w:rsidP="00116735">
            <w:pPr>
              <w:jc w:val="center"/>
              <w:rPr>
                <w:b/>
                <w:sz w:val="18"/>
                <w:szCs w:val="18"/>
              </w:rPr>
            </w:pPr>
            <w:r w:rsidRPr="00070FA1">
              <w:rPr>
                <w:b/>
                <w:sz w:val="18"/>
                <w:szCs w:val="18"/>
              </w:rPr>
              <w:t>(</w:t>
            </w:r>
            <w:r w:rsidRPr="00070FA1">
              <w:rPr>
                <w:bCs/>
                <w:i/>
                <w:iCs/>
                <w:sz w:val="18"/>
                <w:szCs w:val="18"/>
              </w:rPr>
              <w:t>wpisać odpowiednio TAK/NIE, lub wartość parametru)</w:t>
            </w:r>
          </w:p>
        </w:tc>
      </w:tr>
      <w:tr w:rsidR="00190533" w:rsidRPr="00070FA1" w14:paraId="49B5F226" w14:textId="77777777" w:rsidTr="00116735">
        <w:trPr>
          <w:trHeight w:val="695"/>
        </w:trPr>
        <w:tc>
          <w:tcPr>
            <w:tcW w:w="562" w:type="dxa"/>
            <w:vAlign w:val="center"/>
          </w:tcPr>
          <w:p w14:paraId="664E40E7" w14:textId="77777777" w:rsidR="00190533" w:rsidRPr="00070FA1" w:rsidRDefault="00190533" w:rsidP="00116735">
            <w:pPr>
              <w:tabs>
                <w:tab w:val="num" w:pos="360"/>
              </w:tabs>
              <w:jc w:val="center"/>
              <w:rPr>
                <w:sz w:val="18"/>
                <w:szCs w:val="18"/>
              </w:rPr>
            </w:pPr>
            <w:r w:rsidRPr="00070FA1">
              <w:rPr>
                <w:sz w:val="18"/>
                <w:szCs w:val="18"/>
              </w:rPr>
              <w:t>1</w:t>
            </w:r>
          </w:p>
        </w:tc>
        <w:tc>
          <w:tcPr>
            <w:tcW w:w="6379" w:type="dxa"/>
            <w:vAlign w:val="center"/>
          </w:tcPr>
          <w:p w14:paraId="631CDB6C" w14:textId="77777777" w:rsidR="00190533" w:rsidRPr="00070FA1" w:rsidRDefault="00190533" w:rsidP="00116735">
            <w:pPr>
              <w:jc w:val="center"/>
              <w:rPr>
                <w:sz w:val="18"/>
                <w:szCs w:val="18"/>
              </w:rPr>
            </w:pPr>
            <w:r w:rsidRPr="00070FA1">
              <w:rPr>
                <w:sz w:val="18"/>
                <w:szCs w:val="18"/>
              </w:rPr>
              <w:t>Linka przeznaczona do prac, w środowisku pracy gdzie występuje zagrożenie uszkodzenia linki przez ostre krawędzie, np. w miejscach o gęstej zabudowie konstrukcji stalowych lub innych urządzeń stwarzających ryzyko uszkodzenia linki przy jej oparciu o nie, podczas dynamicznego obciążenia.</w:t>
            </w:r>
          </w:p>
        </w:tc>
        <w:tc>
          <w:tcPr>
            <w:tcW w:w="2044" w:type="dxa"/>
            <w:vAlign w:val="center"/>
          </w:tcPr>
          <w:p w14:paraId="651AA196" w14:textId="77777777" w:rsidR="00190533" w:rsidRPr="00070FA1" w:rsidRDefault="00190533" w:rsidP="00116735">
            <w:pPr>
              <w:autoSpaceDE w:val="0"/>
              <w:autoSpaceDN w:val="0"/>
              <w:adjustRightInd w:val="0"/>
              <w:jc w:val="center"/>
              <w:rPr>
                <w:b/>
                <w:sz w:val="18"/>
                <w:szCs w:val="18"/>
              </w:rPr>
            </w:pPr>
          </w:p>
        </w:tc>
      </w:tr>
      <w:tr w:rsidR="00190533" w:rsidRPr="00070FA1" w14:paraId="194DE3DD" w14:textId="77777777" w:rsidTr="00116735">
        <w:trPr>
          <w:trHeight w:val="695"/>
        </w:trPr>
        <w:tc>
          <w:tcPr>
            <w:tcW w:w="562" w:type="dxa"/>
            <w:vAlign w:val="center"/>
          </w:tcPr>
          <w:p w14:paraId="641782E7" w14:textId="77777777" w:rsidR="00190533" w:rsidRPr="00070FA1" w:rsidRDefault="00190533" w:rsidP="00116735">
            <w:pPr>
              <w:tabs>
                <w:tab w:val="num" w:pos="360"/>
              </w:tabs>
              <w:jc w:val="center"/>
              <w:rPr>
                <w:sz w:val="18"/>
                <w:szCs w:val="18"/>
              </w:rPr>
            </w:pPr>
            <w:r w:rsidRPr="00070FA1">
              <w:rPr>
                <w:sz w:val="18"/>
                <w:szCs w:val="18"/>
              </w:rPr>
              <w:t>2</w:t>
            </w:r>
          </w:p>
        </w:tc>
        <w:tc>
          <w:tcPr>
            <w:tcW w:w="6379" w:type="dxa"/>
            <w:vAlign w:val="center"/>
          </w:tcPr>
          <w:p w14:paraId="7505D5B8" w14:textId="77777777" w:rsidR="00190533" w:rsidRPr="00070FA1" w:rsidRDefault="00190533" w:rsidP="00116735">
            <w:pPr>
              <w:jc w:val="center"/>
              <w:rPr>
                <w:sz w:val="18"/>
                <w:szCs w:val="18"/>
              </w:rPr>
            </w:pPr>
            <w:r w:rsidRPr="00070FA1">
              <w:rPr>
                <w:sz w:val="18"/>
                <w:szCs w:val="18"/>
              </w:rPr>
              <w:t>Zestaw złożony z amortyzatora bezpieczeństwa z linką bezpieczeństwa.</w:t>
            </w:r>
          </w:p>
        </w:tc>
        <w:tc>
          <w:tcPr>
            <w:tcW w:w="2044" w:type="dxa"/>
            <w:vAlign w:val="center"/>
          </w:tcPr>
          <w:p w14:paraId="7BE4F312" w14:textId="77777777" w:rsidR="00190533" w:rsidRPr="00070FA1" w:rsidRDefault="00190533" w:rsidP="00116735">
            <w:pPr>
              <w:autoSpaceDE w:val="0"/>
              <w:autoSpaceDN w:val="0"/>
              <w:adjustRightInd w:val="0"/>
              <w:jc w:val="center"/>
              <w:rPr>
                <w:b/>
                <w:sz w:val="18"/>
                <w:szCs w:val="18"/>
              </w:rPr>
            </w:pPr>
          </w:p>
        </w:tc>
      </w:tr>
      <w:tr w:rsidR="00190533" w:rsidRPr="00070FA1" w14:paraId="030F4D46" w14:textId="77777777" w:rsidTr="00116735">
        <w:trPr>
          <w:trHeight w:val="695"/>
        </w:trPr>
        <w:tc>
          <w:tcPr>
            <w:tcW w:w="562" w:type="dxa"/>
            <w:vAlign w:val="center"/>
          </w:tcPr>
          <w:p w14:paraId="5C2B6588" w14:textId="77777777" w:rsidR="00190533" w:rsidRPr="00070FA1" w:rsidRDefault="00190533" w:rsidP="00116735">
            <w:pPr>
              <w:tabs>
                <w:tab w:val="num" w:pos="360"/>
              </w:tabs>
              <w:jc w:val="center"/>
              <w:rPr>
                <w:sz w:val="18"/>
                <w:szCs w:val="18"/>
              </w:rPr>
            </w:pPr>
            <w:r w:rsidRPr="00070FA1">
              <w:rPr>
                <w:sz w:val="18"/>
                <w:szCs w:val="18"/>
              </w:rPr>
              <w:t>3</w:t>
            </w:r>
          </w:p>
        </w:tc>
        <w:tc>
          <w:tcPr>
            <w:tcW w:w="6379" w:type="dxa"/>
            <w:vAlign w:val="center"/>
          </w:tcPr>
          <w:p w14:paraId="07E300DB" w14:textId="2C2EEA0B" w:rsidR="00190533" w:rsidRPr="00070FA1" w:rsidRDefault="00190533" w:rsidP="008C14F0">
            <w:pPr>
              <w:ind w:hanging="2"/>
              <w:jc w:val="center"/>
              <w:rPr>
                <w:sz w:val="18"/>
                <w:szCs w:val="18"/>
              </w:rPr>
            </w:pPr>
            <w:r w:rsidRPr="00070FA1">
              <w:rPr>
                <w:sz w:val="18"/>
                <w:szCs w:val="18"/>
              </w:rPr>
              <w:t xml:space="preserve">Linka wykonana z liny lub taśmy, a jej zakończenia </w:t>
            </w:r>
            <w:r w:rsidR="008C14F0">
              <w:rPr>
                <w:sz w:val="18"/>
                <w:szCs w:val="18"/>
              </w:rPr>
              <w:t>są</w:t>
            </w:r>
            <w:r w:rsidRPr="00070FA1">
              <w:rPr>
                <w:sz w:val="18"/>
                <w:szCs w:val="18"/>
              </w:rPr>
              <w:t xml:space="preserve"> wyposażone w </w:t>
            </w:r>
            <w:proofErr w:type="spellStart"/>
            <w:r w:rsidRPr="00070FA1">
              <w:rPr>
                <w:sz w:val="18"/>
                <w:szCs w:val="18"/>
              </w:rPr>
              <w:t>zatrzaśniki</w:t>
            </w:r>
            <w:proofErr w:type="spellEnd"/>
            <w:r w:rsidRPr="00070FA1">
              <w:rPr>
                <w:sz w:val="18"/>
                <w:szCs w:val="18"/>
              </w:rPr>
              <w:t>.</w:t>
            </w:r>
          </w:p>
        </w:tc>
        <w:tc>
          <w:tcPr>
            <w:tcW w:w="2044" w:type="dxa"/>
            <w:vAlign w:val="center"/>
          </w:tcPr>
          <w:p w14:paraId="2AA47AFF" w14:textId="77777777" w:rsidR="00190533" w:rsidRPr="00070FA1" w:rsidRDefault="00190533" w:rsidP="00116735">
            <w:pPr>
              <w:ind w:left="218" w:hanging="218"/>
              <w:jc w:val="center"/>
              <w:rPr>
                <w:sz w:val="18"/>
                <w:szCs w:val="18"/>
              </w:rPr>
            </w:pPr>
          </w:p>
        </w:tc>
      </w:tr>
      <w:tr w:rsidR="00190533" w:rsidRPr="00070FA1" w14:paraId="7C6A0D0A" w14:textId="77777777" w:rsidTr="00116735">
        <w:trPr>
          <w:trHeight w:val="695"/>
        </w:trPr>
        <w:tc>
          <w:tcPr>
            <w:tcW w:w="562" w:type="dxa"/>
            <w:vAlign w:val="center"/>
          </w:tcPr>
          <w:p w14:paraId="7D143897" w14:textId="77777777" w:rsidR="00190533" w:rsidRPr="00070FA1" w:rsidRDefault="00190533" w:rsidP="00116735">
            <w:pPr>
              <w:tabs>
                <w:tab w:val="num" w:pos="360"/>
              </w:tabs>
              <w:jc w:val="center"/>
              <w:rPr>
                <w:sz w:val="18"/>
                <w:szCs w:val="18"/>
              </w:rPr>
            </w:pPr>
            <w:r w:rsidRPr="00070FA1">
              <w:rPr>
                <w:sz w:val="18"/>
                <w:szCs w:val="18"/>
              </w:rPr>
              <w:t>4</w:t>
            </w:r>
          </w:p>
        </w:tc>
        <w:tc>
          <w:tcPr>
            <w:tcW w:w="6379" w:type="dxa"/>
            <w:vAlign w:val="center"/>
          </w:tcPr>
          <w:p w14:paraId="0BCBE19C" w14:textId="77777777" w:rsidR="00190533" w:rsidRPr="00070FA1" w:rsidRDefault="00190533" w:rsidP="00116735">
            <w:pPr>
              <w:ind w:hanging="2"/>
              <w:jc w:val="center"/>
              <w:rPr>
                <w:sz w:val="18"/>
                <w:szCs w:val="18"/>
              </w:rPr>
            </w:pPr>
            <w:r w:rsidRPr="00070FA1">
              <w:rPr>
                <w:sz w:val="18"/>
                <w:szCs w:val="18"/>
              </w:rPr>
              <w:t>Maksymalne wydłużenie amortyzatora nie przekracza 1,6</w:t>
            </w:r>
            <w:r>
              <w:rPr>
                <w:sz w:val="18"/>
                <w:szCs w:val="18"/>
              </w:rPr>
              <w:t xml:space="preserve"> </w:t>
            </w:r>
            <w:r w:rsidRPr="00070FA1">
              <w:rPr>
                <w:sz w:val="18"/>
                <w:szCs w:val="18"/>
              </w:rPr>
              <w:t>m.</w:t>
            </w:r>
          </w:p>
        </w:tc>
        <w:tc>
          <w:tcPr>
            <w:tcW w:w="2044" w:type="dxa"/>
            <w:vAlign w:val="center"/>
          </w:tcPr>
          <w:p w14:paraId="279AE5AE" w14:textId="77777777" w:rsidR="00190533" w:rsidRPr="00070FA1" w:rsidRDefault="00190533" w:rsidP="00116735">
            <w:pPr>
              <w:autoSpaceDE w:val="0"/>
              <w:autoSpaceDN w:val="0"/>
              <w:adjustRightInd w:val="0"/>
              <w:jc w:val="center"/>
              <w:rPr>
                <w:b/>
                <w:sz w:val="18"/>
                <w:szCs w:val="18"/>
              </w:rPr>
            </w:pPr>
          </w:p>
        </w:tc>
      </w:tr>
      <w:tr w:rsidR="00190533" w:rsidRPr="00070FA1" w14:paraId="72D58370" w14:textId="77777777" w:rsidTr="00116735">
        <w:trPr>
          <w:trHeight w:val="695"/>
        </w:trPr>
        <w:tc>
          <w:tcPr>
            <w:tcW w:w="562" w:type="dxa"/>
            <w:vAlign w:val="center"/>
          </w:tcPr>
          <w:p w14:paraId="0B8327C1" w14:textId="77777777" w:rsidR="00190533" w:rsidRPr="00070FA1" w:rsidRDefault="00190533" w:rsidP="00116735">
            <w:pPr>
              <w:tabs>
                <w:tab w:val="num" w:pos="360"/>
              </w:tabs>
              <w:jc w:val="center"/>
              <w:rPr>
                <w:sz w:val="18"/>
                <w:szCs w:val="18"/>
              </w:rPr>
            </w:pPr>
            <w:r w:rsidRPr="00070FA1">
              <w:rPr>
                <w:sz w:val="18"/>
                <w:szCs w:val="18"/>
              </w:rPr>
              <w:t>5</w:t>
            </w:r>
          </w:p>
        </w:tc>
        <w:tc>
          <w:tcPr>
            <w:tcW w:w="6379" w:type="dxa"/>
            <w:vAlign w:val="center"/>
          </w:tcPr>
          <w:p w14:paraId="4198D8FA" w14:textId="1B5D18FB" w:rsidR="00190533" w:rsidRPr="00070FA1" w:rsidRDefault="00190533" w:rsidP="008C14F0">
            <w:pPr>
              <w:ind w:hanging="2"/>
              <w:jc w:val="center"/>
              <w:rPr>
                <w:sz w:val="18"/>
                <w:szCs w:val="18"/>
              </w:rPr>
            </w:pPr>
            <w:proofErr w:type="spellStart"/>
            <w:r w:rsidRPr="00070FA1">
              <w:rPr>
                <w:sz w:val="18"/>
                <w:szCs w:val="18"/>
              </w:rPr>
              <w:t>Zatrzaśniki</w:t>
            </w:r>
            <w:proofErr w:type="spellEnd"/>
            <w:r w:rsidRPr="00070FA1">
              <w:rPr>
                <w:sz w:val="18"/>
                <w:szCs w:val="18"/>
              </w:rPr>
              <w:t xml:space="preserve"> wykonane ze stali, a ich otwarcie </w:t>
            </w:r>
            <w:r w:rsidR="008C14F0">
              <w:rPr>
                <w:sz w:val="18"/>
                <w:szCs w:val="18"/>
              </w:rPr>
              <w:t xml:space="preserve">jest </w:t>
            </w:r>
            <w:r w:rsidRPr="00070FA1">
              <w:rPr>
                <w:sz w:val="18"/>
                <w:szCs w:val="18"/>
              </w:rPr>
              <w:t xml:space="preserve">nie mniejsze niż 17 mm od strony mocowania do szelek oraz nie mniejsze niż 55 mm od strony punktu mocowania </w:t>
            </w:r>
            <w:r w:rsidR="008C14F0">
              <w:rPr>
                <w:sz w:val="18"/>
                <w:szCs w:val="18"/>
              </w:rPr>
              <w:br/>
            </w:r>
            <w:r w:rsidRPr="00070FA1">
              <w:rPr>
                <w:sz w:val="18"/>
                <w:szCs w:val="18"/>
              </w:rPr>
              <w:t>do konstrukcji.</w:t>
            </w:r>
          </w:p>
        </w:tc>
        <w:tc>
          <w:tcPr>
            <w:tcW w:w="2044" w:type="dxa"/>
            <w:vAlign w:val="center"/>
          </w:tcPr>
          <w:p w14:paraId="1FC8BBB3" w14:textId="77777777" w:rsidR="00190533" w:rsidRPr="00070FA1" w:rsidRDefault="00190533" w:rsidP="00116735">
            <w:pPr>
              <w:autoSpaceDE w:val="0"/>
              <w:autoSpaceDN w:val="0"/>
              <w:adjustRightInd w:val="0"/>
              <w:jc w:val="center"/>
              <w:rPr>
                <w:b/>
                <w:sz w:val="18"/>
                <w:szCs w:val="18"/>
              </w:rPr>
            </w:pPr>
          </w:p>
        </w:tc>
      </w:tr>
      <w:tr w:rsidR="00190533" w:rsidRPr="00070FA1" w14:paraId="1C5C9EA6" w14:textId="77777777" w:rsidTr="00116735">
        <w:trPr>
          <w:trHeight w:val="695"/>
        </w:trPr>
        <w:tc>
          <w:tcPr>
            <w:tcW w:w="562" w:type="dxa"/>
            <w:vAlign w:val="center"/>
          </w:tcPr>
          <w:p w14:paraId="04204F7C" w14:textId="77777777" w:rsidR="00190533" w:rsidRPr="00070FA1" w:rsidRDefault="00190533" w:rsidP="00116735">
            <w:pPr>
              <w:tabs>
                <w:tab w:val="num" w:pos="360"/>
              </w:tabs>
              <w:jc w:val="center"/>
              <w:rPr>
                <w:sz w:val="18"/>
                <w:szCs w:val="18"/>
              </w:rPr>
            </w:pPr>
            <w:r w:rsidRPr="00070FA1">
              <w:rPr>
                <w:sz w:val="18"/>
                <w:szCs w:val="18"/>
              </w:rPr>
              <w:t>6</w:t>
            </w:r>
          </w:p>
        </w:tc>
        <w:tc>
          <w:tcPr>
            <w:tcW w:w="6379" w:type="dxa"/>
            <w:vAlign w:val="center"/>
          </w:tcPr>
          <w:p w14:paraId="6695FBD2" w14:textId="77777777" w:rsidR="00190533" w:rsidRPr="00070FA1" w:rsidRDefault="00190533" w:rsidP="00116735">
            <w:pPr>
              <w:ind w:hanging="2"/>
              <w:jc w:val="center"/>
              <w:rPr>
                <w:sz w:val="18"/>
                <w:szCs w:val="18"/>
              </w:rPr>
            </w:pPr>
            <w:r w:rsidRPr="00070FA1">
              <w:rPr>
                <w:sz w:val="18"/>
                <w:szCs w:val="18"/>
              </w:rPr>
              <w:t xml:space="preserve">Długość zestawu wynosi (łącznie z </w:t>
            </w:r>
            <w:proofErr w:type="spellStart"/>
            <w:r w:rsidRPr="00070FA1">
              <w:rPr>
                <w:sz w:val="18"/>
                <w:szCs w:val="18"/>
              </w:rPr>
              <w:t>zatrzaśnikami</w:t>
            </w:r>
            <w:proofErr w:type="spellEnd"/>
            <w:r w:rsidRPr="00070FA1">
              <w:rPr>
                <w:sz w:val="18"/>
                <w:szCs w:val="18"/>
              </w:rPr>
              <w:t>) w granicach od 180 do 200</w:t>
            </w:r>
            <w:r>
              <w:rPr>
                <w:sz w:val="18"/>
                <w:szCs w:val="18"/>
              </w:rPr>
              <w:t xml:space="preserve"> </w:t>
            </w:r>
            <w:r w:rsidRPr="00070FA1">
              <w:rPr>
                <w:sz w:val="18"/>
                <w:szCs w:val="18"/>
              </w:rPr>
              <w:t>cm.</w:t>
            </w:r>
          </w:p>
        </w:tc>
        <w:tc>
          <w:tcPr>
            <w:tcW w:w="2044" w:type="dxa"/>
            <w:vAlign w:val="center"/>
          </w:tcPr>
          <w:p w14:paraId="22EA94D6" w14:textId="77777777" w:rsidR="00190533" w:rsidRPr="00070FA1" w:rsidRDefault="00190533" w:rsidP="00116735">
            <w:pPr>
              <w:autoSpaceDE w:val="0"/>
              <w:autoSpaceDN w:val="0"/>
              <w:adjustRightInd w:val="0"/>
              <w:jc w:val="center"/>
              <w:rPr>
                <w:b/>
                <w:sz w:val="18"/>
                <w:szCs w:val="18"/>
              </w:rPr>
            </w:pPr>
          </w:p>
        </w:tc>
      </w:tr>
      <w:tr w:rsidR="00190533" w:rsidRPr="00070FA1" w14:paraId="6DC678F2" w14:textId="77777777" w:rsidTr="00116735">
        <w:trPr>
          <w:trHeight w:val="695"/>
        </w:trPr>
        <w:tc>
          <w:tcPr>
            <w:tcW w:w="562" w:type="dxa"/>
            <w:vAlign w:val="center"/>
          </w:tcPr>
          <w:p w14:paraId="283F1608" w14:textId="77777777" w:rsidR="00190533" w:rsidRPr="00070FA1" w:rsidRDefault="00190533" w:rsidP="00116735">
            <w:pPr>
              <w:tabs>
                <w:tab w:val="num" w:pos="360"/>
              </w:tabs>
              <w:jc w:val="center"/>
              <w:rPr>
                <w:sz w:val="18"/>
                <w:szCs w:val="18"/>
              </w:rPr>
            </w:pPr>
            <w:r w:rsidRPr="00070FA1">
              <w:rPr>
                <w:sz w:val="18"/>
                <w:szCs w:val="18"/>
              </w:rPr>
              <w:t>7</w:t>
            </w:r>
          </w:p>
        </w:tc>
        <w:tc>
          <w:tcPr>
            <w:tcW w:w="6379" w:type="dxa"/>
            <w:vAlign w:val="center"/>
          </w:tcPr>
          <w:p w14:paraId="173CEE93" w14:textId="05F3FA16" w:rsidR="00190533" w:rsidRPr="00070FA1" w:rsidRDefault="008C14F0" w:rsidP="00116735">
            <w:pPr>
              <w:ind w:hanging="2"/>
              <w:jc w:val="center"/>
              <w:rPr>
                <w:sz w:val="18"/>
                <w:szCs w:val="18"/>
              </w:rPr>
            </w:pPr>
            <w:r>
              <w:rPr>
                <w:sz w:val="18"/>
                <w:szCs w:val="18"/>
              </w:rPr>
              <w:t>Zgodne</w:t>
            </w:r>
            <w:r w:rsidR="00190533" w:rsidRPr="00070FA1">
              <w:rPr>
                <w:sz w:val="18"/>
                <w:szCs w:val="18"/>
              </w:rPr>
              <w:t xml:space="preserve"> z wymaganiami PN-EN 355</w:t>
            </w:r>
            <w:r w:rsidR="00190533">
              <w:rPr>
                <w:sz w:val="18"/>
                <w:szCs w:val="18"/>
              </w:rPr>
              <w:t>.</w:t>
            </w:r>
          </w:p>
        </w:tc>
        <w:tc>
          <w:tcPr>
            <w:tcW w:w="2044" w:type="dxa"/>
            <w:vAlign w:val="center"/>
          </w:tcPr>
          <w:p w14:paraId="179943B0" w14:textId="77777777" w:rsidR="00190533" w:rsidRPr="00070FA1" w:rsidRDefault="00190533" w:rsidP="00116735">
            <w:pPr>
              <w:autoSpaceDE w:val="0"/>
              <w:autoSpaceDN w:val="0"/>
              <w:adjustRightInd w:val="0"/>
              <w:jc w:val="center"/>
              <w:rPr>
                <w:b/>
                <w:sz w:val="18"/>
                <w:szCs w:val="18"/>
              </w:rPr>
            </w:pPr>
          </w:p>
        </w:tc>
      </w:tr>
      <w:tr w:rsidR="00190533" w:rsidRPr="00070FA1" w14:paraId="0C47EAB2" w14:textId="77777777" w:rsidTr="00116735">
        <w:trPr>
          <w:trHeight w:val="581"/>
        </w:trPr>
        <w:tc>
          <w:tcPr>
            <w:tcW w:w="562" w:type="dxa"/>
            <w:vAlign w:val="center"/>
          </w:tcPr>
          <w:p w14:paraId="721ADD16" w14:textId="77777777" w:rsidR="00190533" w:rsidRPr="00070FA1" w:rsidRDefault="00190533" w:rsidP="00116735">
            <w:pPr>
              <w:tabs>
                <w:tab w:val="num" w:pos="360"/>
              </w:tabs>
              <w:jc w:val="center"/>
              <w:rPr>
                <w:sz w:val="18"/>
                <w:szCs w:val="18"/>
              </w:rPr>
            </w:pPr>
            <w:r w:rsidRPr="00070FA1">
              <w:rPr>
                <w:sz w:val="18"/>
                <w:szCs w:val="18"/>
              </w:rPr>
              <w:t>8</w:t>
            </w:r>
          </w:p>
        </w:tc>
        <w:tc>
          <w:tcPr>
            <w:tcW w:w="6379" w:type="dxa"/>
            <w:tcBorders>
              <w:bottom w:val="single" w:sz="4" w:space="0" w:color="auto"/>
            </w:tcBorders>
            <w:vAlign w:val="center"/>
          </w:tcPr>
          <w:p w14:paraId="0BA09AE4" w14:textId="4639E7D6" w:rsidR="00190533" w:rsidRPr="00070FA1" w:rsidRDefault="00190533" w:rsidP="00116735">
            <w:pPr>
              <w:ind w:hanging="2"/>
              <w:jc w:val="center"/>
              <w:rPr>
                <w:sz w:val="18"/>
                <w:szCs w:val="18"/>
              </w:rPr>
            </w:pPr>
            <w:r w:rsidRPr="00070FA1">
              <w:rPr>
                <w:sz w:val="18"/>
                <w:szCs w:val="18"/>
              </w:rPr>
              <w:t>Kategor</w:t>
            </w:r>
            <w:r w:rsidR="008C14F0">
              <w:rPr>
                <w:sz w:val="18"/>
                <w:szCs w:val="18"/>
              </w:rPr>
              <w:t>ia środka ochrony indywidualnej:</w:t>
            </w:r>
          </w:p>
        </w:tc>
        <w:tc>
          <w:tcPr>
            <w:tcW w:w="2044" w:type="dxa"/>
            <w:vAlign w:val="center"/>
          </w:tcPr>
          <w:p w14:paraId="2B62E715" w14:textId="77777777" w:rsidR="00190533" w:rsidRPr="00070FA1" w:rsidRDefault="00190533" w:rsidP="00116735">
            <w:pPr>
              <w:autoSpaceDE w:val="0"/>
              <w:autoSpaceDN w:val="0"/>
              <w:adjustRightInd w:val="0"/>
              <w:jc w:val="center"/>
              <w:rPr>
                <w:b/>
                <w:sz w:val="18"/>
                <w:szCs w:val="18"/>
              </w:rPr>
            </w:pPr>
          </w:p>
        </w:tc>
      </w:tr>
    </w:tbl>
    <w:p w14:paraId="3E036EE1" w14:textId="77777777" w:rsidR="00190533" w:rsidRDefault="00190533" w:rsidP="00190533">
      <w:pPr>
        <w:spacing w:after="160" w:line="259" w:lineRule="auto"/>
        <w:rPr>
          <w:b/>
          <w:sz w:val="22"/>
          <w:szCs w:val="22"/>
        </w:rPr>
      </w:pPr>
    </w:p>
    <w:p w14:paraId="24C17AC4" w14:textId="77777777" w:rsidR="00190533" w:rsidRPr="00A43BC6" w:rsidRDefault="00190533" w:rsidP="00190533">
      <w:pPr>
        <w:contextualSpacing/>
        <w:rPr>
          <w:b/>
          <w:bCs/>
          <w:sz w:val="22"/>
        </w:rPr>
      </w:pPr>
      <w:r w:rsidRPr="00E73A08">
        <w:rPr>
          <w:b/>
          <w:bCs/>
          <w:sz w:val="22"/>
        </w:rPr>
        <w:t>Zadanie nr</w:t>
      </w:r>
      <w:r>
        <w:rPr>
          <w:b/>
          <w:bCs/>
          <w:sz w:val="22"/>
        </w:rPr>
        <w:t xml:space="preserve"> 6:</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070FA1" w14:paraId="626357E3" w14:textId="77777777" w:rsidTr="00116735">
        <w:trPr>
          <w:trHeight w:val="699"/>
          <w:tblHeader/>
        </w:trPr>
        <w:tc>
          <w:tcPr>
            <w:tcW w:w="562" w:type="dxa"/>
            <w:vAlign w:val="center"/>
          </w:tcPr>
          <w:p w14:paraId="2D8F808E" w14:textId="77777777" w:rsidR="00190533" w:rsidRPr="00070FA1" w:rsidRDefault="00190533" w:rsidP="00116735">
            <w:pPr>
              <w:jc w:val="center"/>
              <w:rPr>
                <w:b/>
                <w:sz w:val="18"/>
                <w:szCs w:val="18"/>
              </w:rPr>
            </w:pPr>
            <w:r w:rsidRPr="00070FA1">
              <w:rPr>
                <w:b/>
                <w:sz w:val="18"/>
                <w:szCs w:val="18"/>
              </w:rPr>
              <w:t>Lp.</w:t>
            </w:r>
          </w:p>
        </w:tc>
        <w:tc>
          <w:tcPr>
            <w:tcW w:w="6379" w:type="dxa"/>
            <w:vAlign w:val="center"/>
          </w:tcPr>
          <w:p w14:paraId="754388C5" w14:textId="77777777" w:rsidR="00190533" w:rsidRPr="00070FA1" w:rsidRDefault="00190533" w:rsidP="00116735">
            <w:pPr>
              <w:jc w:val="center"/>
              <w:rPr>
                <w:b/>
                <w:sz w:val="18"/>
                <w:szCs w:val="18"/>
              </w:rPr>
            </w:pPr>
            <w:r w:rsidRPr="00070FA1">
              <w:rPr>
                <w:b/>
                <w:sz w:val="18"/>
                <w:szCs w:val="18"/>
              </w:rPr>
              <w:t>Parametry wymagane przez Zamawiającego</w:t>
            </w:r>
          </w:p>
        </w:tc>
        <w:tc>
          <w:tcPr>
            <w:tcW w:w="2044" w:type="dxa"/>
            <w:vAlign w:val="center"/>
          </w:tcPr>
          <w:p w14:paraId="3AE2EED1" w14:textId="77777777" w:rsidR="00190533" w:rsidRPr="00070FA1" w:rsidRDefault="00190533" w:rsidP="00116735">
            <w:pPr>
              <w:jc w:val="center"/>
              <w:rPr>
                <w:b/>
                <w:sz w:val="18"/>
                <w:szCs w:val="18"/>
              </w:rPr>
            </w:pPr>
            <w:r w:rsidRPr="00070FA1">
              <w:rPr>
                <w:b/>
                <w:sz w:val="18"/>
                <w:szCs w:val="18"/>
              </w:rPr>
              <w:t>Parametry Oferowane przez Wykonawcę</w:t>
            </w:r>
          </w:p>
          <w:p w14:paraId="2EF0AE81" w14:textId="77777777" w:rsidR="00190533" w:rsidRPr="00070FA1" w:rsidRDefault="00190533" w:rsidP="00116735">
            <w:pPr>
              <w:jc w:val="center"/>
              <w:rPr>
                <w:b/>
                <w:sz w:val="18"/>
                <w:szCs w:val="18"/>
              </w:rPr>
            </w:pPr>
            <w:r w:rsidRPr="00070FA1">
              <w:rPr>
                <w:b/>
                <w:sz w:val="18"/>
                <w:szCs w:val="18"/>
              </w:rPr>
              <w:t>(</w:t>
            </w:r>
            <w:r w:rsidRPr="00070FA1">
              <w:rPr>
                <w:bCs/>
                <w:i/>
                <w:iCs/>
                <w:sz w:val="18"/>
                <w:szCs w:val="18"/>
              </w:rPr>
              <w:t>wpisać odpowiednio TAK/NIE, lub wartość parametru)</w:t>
            </w:r>
          </w:p>
        </w:tc>
      </w:tr>
      <w:tr w:rsidR="00190533" w:rsidRPr="00070FA1" w14:paraId="540E15A0" w14:textId="77777777" w:rsidTr="00116735">
        <w:trPr>
          <w:trHeight w:val="695"/>
        </w:trPr>
        <w:tc>
          <w:tcPr>
            <w:tcW w:w="562" w:type="dxa"/>
            <w:vAlign w:val="center"/>
          </w:tcPr>
          <w:p w14:paraId="182F952E" w14:textId="77777777" w:rsidR="00190533" w:rsidRPr="00070FA1" w:rsidRDefault="00190533" w:rsidP="00116735">
            <w:pPr>
              <w:tabs>
                <w:tab w:val="num" w:pos="360"/>
              </w:tabs>
              <w:jc w:val="center"/>
              <w:rPr>
                <w:sz w:val="18"/>
                <w:szCs w:val="18"/>
              </w:rPr>
            </w:pPr>
            <w:r w:rsidRPr="00070FA1">
              <w:rPr>
                <w:sz w:val="18"/>
                <w:szCs w:val="18"/>
              </w:rPr>
              <w:t>1</w:t>
            </w:r>
          </w:p>
        </w:tc>
        <w:tc>
          <w:tcPr>
            <w:tcW w:w="6379" w:type="dxa"/>
            <w:vAlign w:val="center"/>
          </w:tcPr>
          <w:p w14:paraId="747AC6E5" w14:textId="1B3537C5" w:rsidR="00190533" w:rsidRPr="00070FA1" w:rsidRDefault="00190533" w:rsidP="008C14F0">
            <w:pPr>
              <w:jc w:val="center"/>
              <w:rPr>
                <w:sz w:val="18"/>
                <w:szCs w:val="18"/>
              </w:rPr>
            </w:pPr>
            <w:r w:rsidRPr="00070FA1">
              <w:rPr>
                <w:sz w:val="18"/>
                <w:szCs w:val="18"/>
              </w:rPr>
              <w:t xml:space="preserve">Zestaw złożony z amortyzatora bezpieczeństwa (wykonanego z trudnopalnego materiału lub w rękawie ochronnym) z dwóch trudnopalnych aramidowych linek </w:t>
            </w:r>
            <w:r w:rsidR="008C14F0">
              <w:rPr>
                <w:sz w:val="18"/>
                <w:szCs w:val="18"/>
              </w:rPr>
              <w:br/>
            </w:r>
            <w:r w:rsidRPr="00070FA1">
              <w:rPr>
                <w:sz w:val="18"/>
                <w:szCs w:val="18"/>
              </w:rPr>
              <w:t xml:space="preserve">lub taśm bezpieczeństwa, a jej zakończenia </w:t>
            </w:r>
            <w:r w:rsidR="008C14F0">
              <w:rPr>
                <w:sz w:val="18"/>
                <w:szCs w:val="18"/>
              </w:rPr>
              <w:t>są</w:t>
            </w:r>
            <w:r w:rsidRPr="00070FA1">
              <w:rPr>
                <w:sz w:val="18"/>
                <w:szCs w:val="18"/>
              </w:rPr>
              <w:t xml:space="preserve"> wyposażone </w:t>
            </w:r>
            <w:proofErr w:type="spellStart"/>
            <w:r w:rsidRPr="00070FA1">
              <w:rPr>
                <w:sz w:val="18"/>
                <w:szCs w:val="18"/>
              </w:rPr>
              <w:t>zatrzaśnikami</w:t>
            </w:r>
            <w:proofErr w:type="spellEnd"/>
            <w:r w:rsidRPr="00070FA1">
              <w:rPr>
                <w:sz w:val="18"/>
                <w:szCs w:val="18"/>
              </w:rPr>
              <w:t xml:space="preserve"> stalowymi </w:t>
            </w:r>
            <w:r w:rsidR="008C14F0">
              <w:rPr>
                <w:sz w:val="18"/>
                <w:szCs w:val="18"/>
              </w:rPr>
              <w:br/>
            </w:r>
            <w:r w:rsidRPr="00070FA1">
              <w:rPr>
                <w:sz w:val="18"/>
                <w:szCs w:val="18"/>
              </w:rPr>
              <w:t xml:space="preserve">o otwarciu nie mniejszym niż 55 mm od strony punktu mocowania do konstrukcji </w:t>
            </w:r>
            <w:r w:rsidR="008C14F0">
              <w:rPr>
                <w:sz w:val="18"/>
                <w:szCs w:val="18"/>
              </w:rPr>
              <w:br/>
            </w:r>
            <w:r w:rsidRPr="00070FA1">
              <w:rPr>
                <w:sz w:val="18"/>
                <w:szCs w:val="18"/>
              </w:rPr>
              <w:t>i  o otwarciu minimum 17mm od strony mocowania do szelek.</w:t>
            </w:r>
          </w:p>
        </w:tc>
        <w:tc>
          <w:tcPr>
            <w:tcW w:w="2044" w:type="dxa"/>
            <w:vAlign w:val="center"/>
          </w:tcPr>
          <w:p w14:paraId="252D4072" w14:textId="77777777" w:rsidR="00190533" w:rsidRPr="00070FA1" w:rsidRDefault="00190533" w:rsidP="00116735">
            <w:pPr>
              <w:autoSpaceDE w:val="0"/>
              <w:autoSpaceDN w:val="0"/>
              <w:adjustRightInd w:val="0"/>
              <w:jc w:val="center"/>
              <w:rPr>
                <w:b/>
                <w:sz w:val="18"/>
                <w:szCs w:val="18"/>
              </w:rPr>
            </w:pPr>
          </w:p>
        </w:tc>
      </w:tr>
      <w:tr w:rsidR="00190533" w:rsidRPr="00070FA1" w14:paraId="3AAC5192" w14:textId="77777777" w:rsidTr="00116735">
        <w:trPr>
          <w:trHeight w:val="695"/>
        </w:trPr>
        <w:tc>
          <w:tcPr>
            <w:tcW w:w="562" w:type="dxa"/>
            <w:vAlign w:val="center"/>
          </w:tcPr>
          <w:p w14:paraId="3B608E84" w14:textId="77777777" w:rsidR="00190533" w:rsidRPr="00070FA1" w:rsidRDefault="00190533" w:rsidP="00116735">
            <w:pPr>
              <w:tabs>
                <w:tab w:val="num" w:pos="360"/>
              </w:tabs>
              <w:jc w:val="center"/>
              <w:rPr>
                <w:sz w:val="18"/>
                <w:szCs w:val="18"/>
              </w:rPr>
            </w:pPr>
            <w:r w:rsidRPr="00070FA1">
              <w:rPr>
                <w:sz w:val="18"/>
                <w:szCs w:val="18"/>
              </w:rPr>
              <w:t>2</w:t>
            </w:r>
          </w:p>
        </w:tc>
        <w:tc>
          <w:tcPr>
            <w:tcW w:w="6379" w:type="dxa"/>
            <w:vAlign w:val="center"/>
          </w:tcPr>
          <w:p w14:paraId="02482D4E" w14:textId="77777777" w:rsidR="00190533" w:rsidRPr="00070FA1" w:rsidRDefault="00190533" w:rsidP="00116735">
            <w:pPr>
              <w:jc w:val="center"/>
              <w:rPr>
                <w:sz w:val="18"/>
                <w:szCs w:val="18"/>
              </w:rPr>
            </w:pPr>
            <w:r w:rsidRPr="00070FA1">
              <w:rPr>
                <w:sz w:val="18"/>
                <w:szCs w:val="18"/>
              </w:rPr>
              <w:t xml:space="preserve">Długość zestawu łącznie z </w:t>
            </w:r>
            <w:proofErr w:type="spellStart"/>
            <w:r w:rsidRPr="00070FA1">
              <w:rPr>
                <w:sz w:val="18"/>
                <w:szCs w:val="18"/>
              </w:rPr>
              <w:t>zatrzaśnikami</w:t>
            </w:r>
            <w:proofErr w:type="spellEnd"/>
            <w:r w:rsidRPr="00070FA1">
              <w:rPr>
                <w:sz w:val="18"/>
                <w:szCs w:val="18"/>
              </w:rPr>
              <w:t xml:space="preserve"> mieści się w granicach od 180 do 200</w:t>
            </w:r>
            <w:r>
              <w:rPr>
                <w:sz w:val="18"/>
                <w:szCs w:val="18"/>
              </w:rPr>
              <w:t xml:space="preserve"> </w:t>
            </w:r>
            <w:r w:rsidRPr="00070FA1">
              <w:rPr>
                <w:sz w:val="18"/>
                <w:szCs w:val="18"/>
              </w:rPr>
              <w:t>cm.</w:t>
            </w:r>
          </w:p>
        </w:tc>
        <w:tc>
          <w:tcPr>
            <w:tcW w:w="2044" w:type="dxa"/>
            <w:vAlign w:val="center"/>
          </w:tcPr>
          <w:p w14:paraId="25FECA87" w14:textId="77777777" w:rsidR="00190533" w:rsidRPr="00070FA1" w:rsidRDefault="00190533" w:rsidP="00116735">
            <w:pPr>
              <w:autoSpaceDE w:val="0"/>
              <w:autoSpaceDN w:val="0"/>
              <w:adjustRightInd w:val="0"/>
              <w:jc w:val="center"/>
              <w:rPr>
                <w:b/>
                <w:sz w:val="18"/>
                <w:szCs w:val="18"/>
              </w:rPr>
            </w:pPr>
          </w:p>
        </w:tc>
      </w:tr>
      <w:tr w:rsidR="00190533" w:rsidRPr="00070FA1" w14:paraId="77DD436F" w14:textId="77777777" w:rsidTr="00116735">
        <w:trPr>
          <w:trHeight w:val="695"/>
        </w:trPr>
        <w:tc>
          <w:tcPr>
            <w:tcW w:w="562" w:type="dxa"/>
            <w:vAlign w:val="center"/>
          </w:tcPr>
          <w:p w14:paraId="7FC2252D" w14:textId="77777777" w:rsidR="00190533" w:rsidRPr="00070FA1" w:rsidRDefault="00190533" w:rsidP="00116735">
            <w:pPr>
              <w:tabs>
                <w:tab w:val="num" w:pos="360"/>
              </w:tabs>
              <w:jc w:val="center"/>
              <w:rPr>
                <w:sz w:val="18"/>
                <w:szCs w:val="18"/>
              </w:rPr>
            </w:pPr>
            <w:r w:rsidRPr="00070FA1">
              <w:rPr>
                <w:sz w:val="18"/>
                <w:szCs w:val="18"/>
              </w:rPr>
              <w:t>3</w:t>
            </w:r>
          </w:p>
        </w:tc>
        <w:tc>
          <w:tcPr>
            <w:tcW w:w="6379" w:type="dxa"/>
            <w:vAlign w:val="center"/>
          </w:tcPr>
          <w:p w14:paraId="56193911" w14:textId="1D6D8D16" w:rsidR="00190533" w:rsidRPr="00070FA1" w:rsidRDefault="008C14F0" w:rsidP="00116735">
            <w:pPr>
              <w:ind w:hanging="2"/>
              <w:jc w:val="center"/>
              <w:rPr>
                <w:sz w:val="18"/>
                <w:szCs w:val="18"/>
              </w:rPr>
            </w:pPr>
            <w:r>
              <w:rPr>
                <w:sz w:val="18"/>
                <w:szCs w:val="18"/>
              </w:rPr>
              <w:t>Zgodne</w:t>
            </w:r>
            <w:r w:rsidR="00190533" w:rsidRPr="00070FA1">
              <w:rPr>
                <w:sz w:val="18"/>
                <w:szCs w:val="18"/>
              </w:rPr>
              <w:t xml:space="preserve"> z wymaganiami PN-EN 355</w:t>
            </w:r>
            <w:r w:rsidR="00190533">
              <w:rPr>
                <w:sz w:val="18"/>
                <w:szCs w:val="18"/>
              </w:rPr>
              <w:t>.</w:t>
            </w:r>
          </w:p>
        </w:tc>
        <w:tc>
          <w:tcPr>
            <w:tcW w:w="2044" w:type="dxa"/>
            <w:vAlign w:val="center"/>
          </w:tcPr>
          <w:p w14:paraId="20AF159F" w14:textId="77777777" w:rsidR="00190533" w:rsidRPr="00070FA1" w:rsidRDefault="00190533" w:rsidP="00116735">
            <w:pPr>
              <w:ind w:left="218" w:hanging="218"/>
              <w:jc w:val="center"/>
              <w:rPr>
                <w:sz w:val="18"/>
                <w:szCs w:val="18"/>
              </w:rPr>
            </w:pPr>
          </w:p>
        </w:tc>
      </w:tr>
      <w:tr w:rsidR="00190533" w:rsidRPr="00070FA1" w14:paraId="298D6035" w14:textId="77777777" w:rsidTr="00116735">
        <w:trPr>
          <w:trHeight w:val="581"/>
        </w:trPr>
        <w:tc>
          <w:tcPr>
            <w:tcW w:w="562" w:type="dxa"/>
            <w:vAlign w:val="center"/>
          </w:tcPr>
          <w:p w14:paraId="7E70EEE2" w14:textId="77777777" w:rsidR="00190533" w:rsidRPr="00070FA1" w:rsidRDefault="00190533" w:rsidP="00116735">
            <w:pPr>
              <w:tabs>
                <w:tab w:val="num" w:pos="360"/>
              </w:tabs>
              <w:jc w:val="center"/>
              <w:rPr>
                <w:sz w:val="18"/>
                <w:szCs w:val="18"/>
              </w:rPr>
            </w:pPr>
            <w:r w:rsidRPr="00070FA1">
              <w:rPr>
                <w:sz w:val="18"/>
                <w:szCs w:val="18"/>
              </w:rPr>
              <w:t>4</w:t>
            </w:r>
          </w:p>
        </w:tc>
        <w:tc>
          <w:tcPr>
            <w:tcW w:w="6379" w:type="dxa"/>
            <w:tcBorders>
              <w:bottom w:val="single" w:sz="4" w:space="0" w:color="auto"/>
            </w:tcBorders>
            <w:vAlign w:val="center"/>
          </w:tcPr>
          <w:p w14:paraId="4D895427" w14:textId="1D664EC5" w:rsidR="00190533" w:rsidRPr="00070FA1" w:rsidRDefault="00190533" w:rsidP="00116735">
            <w:pPr>
              <w:ind w:hanging="2"/>
              <w:jc w:val="center"/>
              <w:rPr>
                <w:sz w:val="18"/>
                <w:szCs w:val="18"/>
              </w:rPr>
            </w:pPr>
            <w:r w:rsidRPr="00070FA1">
              <w:rPr>
                <w:sz w:val="18"/>
                <w:szCs w:val="18"/>
              </w:rPr>
              <w:t>Kategor</w:t>
            </w:r>
            <w:r w:rsidR="008C14F0">
              <w:rPr>
                <w:sz w:val="18"/>
                <w:szCs w:val="18"/>
              </w:rPr>
              <w:t>ia środka ochrony indywidualnej:</w:t>
            </w:r>
          </w:p>
        </w:tc>
        <w:tc>
          <w:tcPr>
            <w:tcW w:w="2044" w:type="dxa"/>
            <w:vAlign w:val="center"/>
          </w:tcPr>
          <w:p w14:paraId="286E4658" w14:textId="77777777" w:rsidR="00190533" w:rsidRPr="00070FA1" w:rsidRDefault="00190533" w:rsidP="00116735">
            <w:pPr>
              <w:autoSpaceDE w:val="0"/>
              <w:autoSpaceDN w:val="0"/>
              <w:adjustRightInd w:val="0"/>
              <w:jc w:val="center"/>
              <w:rPr>
                <w:b/>
                <w:sz w:val="18"/>
                <w:szCs w:val="18"/>
              </w:rPr>
            </w:pPr>
          </w:p>
        </w:tc>
      </w:tr>
    </w:tbl>
    <w:p w14:paraId="2FB09A9C" w14:textId="77777777" w:rsidR="00190533" w:rsidRDefault="00190533" w:rsidP="00190533">
      <w:pPr>
        <w:spacing w:after="160" w:line="259" w:lineRule="auto"/>
        <w:rPr>
          <w:b/>
          <w:sz w:val="22"/>
          <w:szCs w:val="22"/>
        </w:rPr>
      </w:pPr>
    </w:p>
    <w:p w14:paraId="252825D8" w14:textId="77777777" w:rsidR="00190533" w:rsidRDefault="00190533" w:rsidP="00190533">
      <w:pPr>
        <w:contextualSpacing/>
        <w:rPr>
          <w:b/>
          <w:bCs/>
          <w:sz w:val="22"/>
        </w:rPr>
      </w:pPr>
    </w:p>
    <w:p w14:paraId="10409AC6" w14:textId="77777777" w:rsidR="00190533" w:rsidRDefault="00190533" w:rsidP="00190533">
      <w:pPr>
        <w:contextualSpacing/>
        <w:rPr>
          <w:b/>
          <w:bCs/>
          <w:sz w:val="22"/>
        </w:rPr>
      </w:pPr>
    </w:p>
    <w:p w14:paraId="197E6677" w14:textId="77777777" w:rsidR="00190533" w:rsidRPr="00A43BC6" w:rsidRDefault="00190533" w:rsidP="00190533">
      <w:pPr>
        <w:contextualSpacing/>
        <w:rPr>
          <w:b/>
          <w:bCs/>
          <w:sz w:val="22"/>
        </w:rPr>
      </w:pPr>
      <w:r w:rsidRPr="00E73A08">
        <w:rPr>
          <w:b/>
          <w:bCs/>
          <w:sz w:val="22"/>
        </w:rPr>
        <w:t>Zadanie nr</w:t>
      </w:r>
      <w:r>
        <w:rPr>
          <w:b/>
          <w:bCs/>
          <w:sz w:val="22"/>
        </w:rPr>
        <w:t xml:space="preserve"> 7:</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070FA1" w14:paraId="700802DD" w14:textId="77777777" w:rsidTr="00116735">
        <w:trPr>
          <w:trHeight w:val="699"/>
          <w:tblHeader/>
        </w:trPr>
        <w:tc>
          <w:tcPr>
            <w:tcW w:w="562" w:type="dxa"/>
            <w:vAlign w:val="center"/>
          </w:tcPr>
          <w:p w14:paraId="212D901D" w14:textId="77777777" w:rsidR="00190533" w:rsidRPr="00070FA1" w:rsidRDefault="00190533" w:rsidP="00116735">
            <w:pPr>
              <w:jc w:val="center"/>
              <w:rPr>
                <w:b/>
                <w:sz w:val="18"/>
                <w:szCs w:val="18"/>
              </w:rPr>
            </w:pPr>
            <w:r w:rsidRPr="00070FA1">
              <w:rPr>
                <w:b/>
                <w:sz w:val="18"/>
                <w:szCs w:val="18"/>
              </w:rPr>
              <w:t>Lp.</w:t>
            </w:r>
          </w:p>
        </w:tc>
        <w:tc>
          <w:tcPr>
            <w:tcW w:w="6379" w:type="dxa"/>
            <w:vAlign w:val="center"/>
          </w:tcPr>
          <w:p w14:paraId="6BFE7ACE" w14:textId="77777777" w:rsidR="00190533" w:rsidRPr="00070FA1" w:rsidRDefault="00190533" w:rsidP="00116735">
            <w:pPr>
              <w:jc w:val="center"/>
              <w:rPr>
                <w:b/>
                <w:sz w:val="18"/>
                <w:szCs w:val="18"/>
              </w:rPr>
            </w:pPr>
            <w:r w:rsidRPr="00070FA1">
              <w:rPr>
                <w:b/>
                <w:sz w:val="18"/>
                <w:szCs w:val="18"/>
              </w:rPr>
              <w:t>Parametry wymagane przez Zamawiającego</w:t>
            </w:r>
          </w:p>
        </w:tc>
        <w:tc>
          <w:tcPr>
            <w:tcW w:w="2044" w:type="dxa"/>
            <w:vAlign w:val="center"/>
          </w:tcPr>
          <w:p w14:paraId="1CBA1B9C" w14:textId="77777777" w:rsidR="00190533" w:rsidRPr="00070FA1" w:rsidRDefault="00190533" w:rsidP="00116735">
            <w:pPr>
              <w:jc w:val="center"/>
              <w:rPr>
                <w:b/>
                <w:sz w:val="18"/>
                <w:szCs w:val="18"/>
              </w:rPr>
            </w:pPr>
            <w:r w:rsidRPr="00070FA1">
              <w:rPr>
                <w:b/>
                <w:sz w:val="18"/>
                <w:szCs w:val="18"/>
              </w:rPr>
              <w:t>Parametry Oferowane przez Wykonawcę</w:t>
            </w:r>
          </w:p>
          <w:p w14:paraId="2AC2035E" w14:textId="77777777" w:rsidR="00190533" w:rsidRPr="00070FA1" w:rsidRDefault="00190533" w:rsidP="00116735">
            <w:pPr>
              <w:jc w:val="center"/>
              <w:rPr>
                <w:b/>
                <w:sz w:val="18"/>
                <w:szCs w:val="18"/>
              </w:rPr>
            </w:pPr>
            <w:r w:rsidRPr="00070FA1">
              <w:rPr>
                <w:b/>
                <w:sz w:val="18"/>
                <w:szCs w:val="18"/>
              </w:rPr>
              <w:t>(</w:t>
            </w:r>
            <w:r w:rsidRPr="00070FA1">
              <w:rPr>
                <w:bCs/>
                <w:i/>
                <w:iCs/>
                <w:sz w:val="18"/>
                <w:szCs w:val="18"/>
              </w:rPr>
              <w:t>wpisać odpowiednio TAK/NIE, lub wartość parametru)</w:t>
            </w:r>
          </w:p>
        </w:tc>
      </w:tr>
      <w:tr w:rsidR="00190533" w:rsidRPr="00070FA1" w14:paraId="698CD2B7" w14:textId="77777777" w:rsidTr="00116735">
        <w:trPr>
          <w:trHeight w:val="695"/>
        </w:trPr>
        <w:tc>
          <w:tcPr>
            <w:tcW w:w="562" w:type="dxa"/>
            <w:vAlign w:val="center"/>
          </w:tcPr>
          <w:p w14:paraId="7E62D0B1" w14:textId="77777777" w:rsidR="00190533" w:rsidRPr="00070FA1" w:rsidRDefault="00190533" w:rsidP="00116735">
            <w:pPr>
              <w:tabs>
                <w:tab w:val="num" w:pos="360"/>
              </w:tabs>
              <w:jc w:val="center"/>
              <w:rPr>
                <w:sz w:val="18"/>
                <w:szCs w:val="18"/>
              </w:rPr>
            </w:pPr>
            <w:r w:rsidRPr="00070FA1">
              <w:rPr>
                <w:sz w:val="18"/>
                <w:szCs w:val="18"/>
              </w:rPr>
              <w:t>1</w:t>
            </w:r>
          </w:p>
        </w:tc>
        <w:tc>
          <w:tcPr>
            <w:tcW w:w="6379" w:type="dxa"/>
            <w:vAlign w:val="center"/>
          </w:tcPr>
          <w:p w14:paraId="2FED129C" w14:textId="77777777" w:rsidR="00190533" w:rsidRPr="00070FA1" w:rsidRDefault="00190533" w:rsidP="00116735">
            <w:pPr>
              <w:jc w:val="center"/>
              <w:rPr>
                <w:sz w:val="18"/>
                <w:szCs w:val="18"/>
              </w:rPr>
            </w:pPr>
            <w:r w:rsidRPr="00070FA1">
              <w:rPr>
                <w:sz w:val="18"/>
                <w:szCs w:val="18"/>
              </w:rPr>
              <w:t>Linka przeznaczona do prac, w środowisku pracy gdzie występuje zagrożenie uszkodzenia linki przez ostre krawędzie, np. w miejscach o gęstej zabudowie konstrukcji stalowych lub innych urządzeń stwarzających ryzyko uszkodzenia linki przy jej oparciu o nie, podczas dynamicznego obciążenia.</w:t>
            </w:r>
          </w:p>
        </w:tc>
        <w:tc>
          <w:tcPr>
            <w:tcW w:w="2044" w:type="dxa"/>
            <w:vAlign w:val="center"/>
          </w:tcPr>
          <w:p w14:paraId="34EFAB56" w14:textId="77777777" w:rsidR="00190533" w:rsidRPr="00070FA1" w:rsidRDefault="00190533" w:rsidP="00116735">
            <w:pPr>
              <w:autoSpaceDE w:val="0"/>
              <w:autoSpaceDN w:val="0"/>
              <w:adjustRightInd w:val="0"/>
              <w:jc w:val="center"/>
              <w:rPr>
                <w:b/>
                <w:sz w:val="18"/>
                <w:szCs w:val="18"/>
              </w:rPr>
            </w:pPr>
          </w:p>
        </w:tc>
      </w:tr>
      <w:tr w:rsidR="00190533" w:rsidRPr="00070FA1" w14:paraId="417745CB" w14:textId="77777777" w:rsidTr="00116735">
        <w:trPr>
          <w:trHeight w:val="695"/>
        </w:trPr>
        <w:tc>
          <w:tcPr>
            <w:tcW w:w="562" w:type="dxa"/>
            <w:vAlign w:val="center"/>
          </w:tcPr>
          <w:p w14:paraId="5A7C9377" w14:textId="77777777" w:rsidR="00190533" w:rsidRPr="00070FA1" w:rsidRDefault="00190533" w:rsidP="00116735">
            <w:pPr>
              <w:tabs>
                <w:tab w:val="num" w:pos="360"/>
              </w:tabs>
              <w:jc w:val="center"/>
              <w:rPr>
                <w:sz w:val="18"/>
                <w:szCs w:val="18"/>
              </w:rPr>
            </w:pPr>
            <w:r w:rsidRPr="00070FA1">
              <w:rPr>
                <w:sz w:val="18"/>
                <w:szCs w:val="18"/>
              </w:rPr>
              <w:t>2</w:t>
            </w:r>
          </w:p>
        </w:tc>
        <w:tc>
          <w:tcPr>
            <w:tcW w:w="6379" w:type="dxa"/>
            <w:vAlign w:val="center"/>
          </w:tcPr>
          <w:p w14:paraId="78322607" w14:textId="77777777" w:rsidR="00190533" w:rsidRPr="00070FA1" w:rsidRDefault="00190533" w:rsidP="00116735">
            <w:pPr>
              <w:jc w:val="center"/>
              <w:rPr>
                <w:sz w:val="18"/>
                <w:szCs w:val="18"/>
              </w:rPr>
            </w:pPr>
            <w:r w:rsidRPr="00070FA1">
              <w:rPr>
                <w:sz w:val="18"/>
                <w:szCs w:val="18"/>
              </w:rPr>
              <w:t>Linka umożliwia bezpieczne przepinanie się pracownika podczas przemieszczania się  przy wykonywaniu czynności na wysokości.</w:t>
            </w:r>
          </w:p>
        </w:tc>
        <w:tc>
          <w:tcPr>
            <w:tcW w:w="2044" w:type="dxa"/>
            <w:vAlign w:val="center"/>
          </w:tcPr>
          <w:p w14:paraId="36E9C6AA" w14:textId="77777777" w:rsidR="00190533" w:rsidRPr="00070FA1" w:rsidRDefault="00190533" w:rsidP="00116735">
            <w:pPr>
              <w:autoSpaceDE w:val="0"/>
              <w:autoSpaceDN w:val="0"/>
              <w:adjustRightInd w:val="0"/>
              <w:jc w:val="center"/>
              <w:rPr>
                <w:b/>
                <w:sz w:val="18"/>
                <w:szCs w:val="18"/>
              </w:rPr>
            </w:pPr>
          </w:p>
        </w:tc>
      </w:tr>
      <w:tr w:rsidR="00190533" w:rsidRPr="00070FA1" w14:paraId="58E48845" w14:textId="77777777" w:rsidTr="00116735">
        <w:trPr>
          <w:trHeight w:val="695"/>
        </w:trPr>
        <w:tc>
          <w:tcPr>
            <w:tcW w:w="562" w:type="dxa"/>
            <w:vAlign w:val="center"/>
          </w:tcPr>
          <w:p w14:paraId="17BD5504" w14:textId="77777777" w:rsidR="00190533" w:rsidRPr="00070FA1" w:rsidRDefault="00190533" w:rsidP="00116735">
            <w:pPr>
              <w:tabs>
                <w:tab w:val="num" w:pos="360"/>
              </w:tabs>
              <w:jc w:val="center"/>
              <w:rPr>
                <w:sz w:val="18"/>
                <w:szCs w:val="18"/>
              </w:rPr>
            </w:pPr>
            <w:r w:rsidRPr="00070FA1">
              <w:rPr>
                <w:sz w:val="18"/>
                <w:szCs w:val="18"/>
              </w:rPr>
              <w:t>3</w:t>
            </w:r>
          </w:p>
        </w:tc>
        <w:tc>
          <w:tcPr>
            <w:tcW w:w="6379" w:type="dxa"/>
            <w:vAlign w:val="center"/>
          </w:tcPr>
          <w:p w14:paraId="55732CE1" w14:textId="77777777" w:rsidR="00190533" w:rsidRPr="00070FA1" w:rsidRDefault="00190533" w:rsidP="00116735">
            <w:pPr>
              <w:ind w:hanging="2"/>
              <w:jc w:val="center"/>
              <w:rPr>
                <w:sz w:val="18"/>
                <w:szCs w:val="18"/>
              </w:rPr>
            </w:pPr>
            <w:proofErr w:type="spellStart"/>
            <w:r w:rsidRPr="00070FA1">
              <w:rPr>
                <w:sz w:val="18"/>
                <w:szCs w:val="18"/>
              </w:rPr>
              <w:t>Zatrzaśniki</w:t>
            </w:r>
            <w:proofErr w:type="spellEnd"/>
            <w:r w:rsidRPr="00070FA1">
              <w:rPr>
                <w:sz w:val="18"/>
                <w:szCs w:val="18"/>
              </w:rPr>
              <w:t xml:space="preserve"> (karabinki) zakręcane lub automatyczne, wykonane ze stali, o otwarciu minimum 17 mm od strony mocowania do szelek oraz nie mniejsze niż 55 mm </w:t>
            </w:r>
            <w:r>
              <w:rPr>
                <w:sz w:val="18"/>
                <w:szCs w:val="18"/>
              </w:rPr>
              <w:br/>
            </w:r>
            <w:r w:rsidRPr="00070FA1">
              <w:rPr>
                <w:sz w:val="18"/>
                <w:szCs w:val="18"/>
              </w:rPr>
              <w:t>od strony punktu mocowania do konstrukcji.</w:t>
            </w:r>
          </w:p>
        </w:tc>
        <w:tc>
          <w:tcPr>
            <w:tcW w:w="2044" w:type="dxa"/>
            <w:vAlign w:val="center"/>
          </w:tcPr>
          <w:p w14:paraId="3E8D96F2" w14:textId="77777777" w:rsidR="00190533" w:rsidRPr="00070FA1" w:rsidRDefault="00190533" w:rsidP="00116735">
            <w:pPr>
              <w:ind w:left="218" w:hanging="218"/>
              <w:jc w:val="center"/>
              <w:rPr>
                <w:sz w:val="18"/>
                <w:szCs w:val="18"/>
              </w:rPr>
            </w:pPr>
          </w:p>
        </w:tc>
      </w:tr>
      <w:tr w:rsidR="00190533" w:rsidRPr="00070FA1" w14:paraId="62E76253" w14:textId="77777777" w:rsidTr="00116735">
        <w:trPr>
          <w:trHeight w:val="695"/>
        </w:trPr>
        <w:tc>
          <w:tcPr>
            <w:tcW w:w="562" w:type="dxa"/>
            <w:vAlign w:val="center"/>
          </w:tcPr>
          <w:p w14:paraId="524CAE69" w14:textId="77777777" w:rsidR="00190533" w:rsidRPr="00070FA1" w:rsidRDefault="00190533" w:rsidP="00116735">
            <w:pPr>
              <w:tabs>
                <w:tab w:val="num" w:pos="360"/>
              </w:tabs>
              <w:jc w:val="center"/>
              <w:rPr>
                <w:sz w:val="18"/>
                <w:szCs w:val="18"/>
              </w:rPr>
            </w:pPr>
            <w:r w:rsidRPr="00070FA1">
              <w:rPr>
                <w:sz w:val="18"/>
                <w:szCs w:val="18"/>
              </w:rPr>
              <w:t>4</w:t>
            </w:r>
          </w:p>
        </w:tc>
        <w:tc>
          <w:tcPr>
            <w:tcW w:w="6379" w:type="dxa"/>
            <w:vAlign w:val="center"/>
          </w:tcPr>
          <w:p w14:paraId="62CBC8D6" w14:textId="77777777" w:rsidR="00190533" w:rsidRPr="00070FA1" w:rsidRDefault="00190533" w:rsidP="00116735">
            <w:pPr>
              <w:ind w:hanging="2"/>
              <w:jc w:val="center"/>
              <w:rPr>
                <w:sz w:val="18"/>
                <w:szCs w:val="18"/>
              </w:rPr>
            </w:pPr>
            <w:r w:rsidRPr="00070FA1">
              <w:rPr>
                <w:sz w:val="18"/>
                <w:szCs w:val="18"/>
              </w:rPr>
              <w:t xml:space="preserve">Minimalna długość zestawu (łącznie z </w:t>
            </w:r>
            <w:proofErr w:type="spellStart"/>
            <w:r w:rsidRPr="00070FA1">
              <w:rPr>
                <w:sz w:val="18"/>
                <w:szCs w:val="18"/>
              </w:rPr>
              <w:t>zatrzaśnikami</w:t>
            </w:r>
            <w:proofErr w:type="spellEnd"/>
            <w:r w:rsidRPr="00070FA1">
              <w:rPr>
                <w:sz w:val="18"/>
                <w:szCs w:val="18"/>
              </w:rPr>
              <w:t>) wynosi od 150 do 200 cm.</w:t>
            </w:r>
          </w:p>
        </w:tc>
        <w:tc>
          <w:tcPr>
            <w:tcW w:w="2044" w:type="dxa"/>
            <w:vAlign w:val="center"/>
          </w:tcPr>
          <w:p w14:paraId="3EE499A7" w14:textId="77777777" w:rsidR="00190533" w:rsidRPr="00070FA1" w:rsidRDefault="00190533" w:rsidP="00116735">
            <w:pPr>
              <w:autoSpaceDE w:val="0"/>
              <w:autoSpaceDN w:val="0"/>
              <w:adjustRightInd w:val="0"/>
              <w:jc w:val="center"/>
              <w:rPr>
                <w:b/>
                <w:sz w:val="18"/>
                <w:szCs w:val="18"/>
              </w:rPr>
            </w:pPr>
          </w:p>
        </w:tc>
      </w:tr>
      <w:tr w:rsidR="00190533" w:rsidRPr="00070FA1" w14:paraId="7FFB2D5D" w14:textId="77777777" w:rsidTr="00116735">
        <w:trPr>
          <w:trHeight w:val="695"/>
        </w:trPr>
        <w:tc>
          <w:tcPr>
            <w:tcW w:w="562" w:type="dxa"/>
            <w:vAlign w:val="center"/>
          </w:tcPr>
          <w:p w14:paraId="61B3EF01" w14:textId="77777777" w:rsidR="00190533" w:rsidRPr="00070FA1" w:rsidRDefault="00190533" w:rsidP="00116735">
            <w:pPr>
              <w:tabs>
                <w:tab w:val="num" w:pos="360"/>
              </w:tabs>
              <w:jc w:val="center"/>
              <w:rPr>
                <w:sz w:val="18"/>
                <w:szCs w:val="18"/>
              </w:rPr>
            </w:pPr>
            <w:r w:rsidRPr="00070FA1">
              <w:rPr>
                <w:sz w:val="18"/>
                <w:szCs w:val="18"/>
              </w:rPr>
              <w:t>5</w:t>
            </w:r>
          </w:p>
        </w:tc>
        <w:tc>
          <w:tcPr>
            <w:tcW w:w="6379" w:type="dxa"/>
            <w:vAlign w:val="center"/>
          </w:tcPr>
          <w:p w14:paraId="4EE4E5EF" w14:textId="6A29E0D1" w:rsidR="00190533" w:rsidRPr="00070FA1" w:rsidRDefault="008C14F0" w:rsidP="00116735">
            <w:pPr>
              <w:ind w:hanging="2"/>
              <w:jc w:val="center"/>
              <w:rPr>
                <w:sz w:val="18"/>
                <w:szCs w:val="18"/>
              </w:rPr>
            </w:pPr>
            <w:r>
              <w:rPr>
                <w:sz w:val="18"/>
                <w:szCs w:val="18"/>
              </w:rPr>
              <w:t>Zgodne</w:t>
            </w:r>
            <w:r w:rsidR="00190533" w:rsidRPr="00070FA1">
              <w:rPr>
                <w:sz w:val="18"/>
                <w:szCs w:val="18"/>
              </w:rPr>
              <w:t xml:space="preserve"> z wymaganiami PN-EN 355</w:t>
            </w:r>
            <w:r w:rsidR="00190533">
              <w:rPr>
                <w:sz w:val="18"/>
                <w:szCs w:val="18"/>
              </w:rPr>
              <w:t>.</w:t>
            </w:r>
          </w:p>
        </w:tc>
        <w:tc>
          <w:tcPr>
            <w:tcW w:w="2044" w:type="dxa"/>
            <w:vAlign w:val="center"/>
          </w:tcPr>
          <w:p w14:paraId="3E55E33B" w14:textId="77777777" w:rsidR="00190533" w:rsidRPr="00070FA1" w:rsidRDefault="00190533" w:rsidP="00116735">
            <w:pPr>
              <w:autoSpaceDE w:val="0"/>
              <w:autoSpaceDN w:val="0"/>
              <w:adjustRightInd w:val="0"/>
              <w:jc w:val="center"/>
              <w:rPr>
                <w:b/>
                <w:sz w:val="18"/>
                <w:szCs w:val="18"/>
              </w:rPr>
            </w:pPr>
          </w:p>
        </w:tc>
      </w:tr>
      <w:tr w:rsidR="00190533" w:rsidRPr="00070FA1" w14:paraId="049A62E0" w14:textId="77777777" w:rsidTr="00116735">
        <w:trPr>
          <w:trHeight w:val="581"/>
        </w:trPr>
        <w:tc>
          <w:tcPr>
            <w:tcW w:w="562" w:type="dxa"/>
            <w:vAlign w:val="center"/>
          </w:tcPr>
          <w:p w14:paraId="62084E4E" w14:textId="77777777" w:rsidR="00190533" w:rsidRPr="00070FA1" w:rsidRDefault="00190533" w:rsidP="00116735">
            <w:pPr>
              <w:tabs>
                <w:tab w:val="num" w:pos="360"/>
              </w:tabs>
              <w:jc w:val="center"/>
              <w:rPr>
                <w:sz w:val="18"/>
                <w:szCs w:val="18"/>
              </w:rPr>
            </w:pPr>
            <w:r w:rsidRPr="00070FA1">
              <w:rPr>
                <w:sz w:val="18"/>
                <w:szCs w:val="18"/>
              </w:rPr>
              <w:t>6</w:t>
            </w:r>
          </w:p>
        </w:tc>
        <w:tc>
          <w:tcPr>
            <w:tcW w:w="6379" w:type="dxa"/>
            <w:tcBorders>
              <w:bottom w:val="single" w:sz="4" w:space="0" w:color="auto"/>
            </w:tcBorders>
            <w:vAlign w:val="center"/>
          </w:tcPr>
          <w:p w14:paraId="73B0FA8C" w14:textId="18469ABD" w:rsidR="00190533" w:rsidRPr="00070FA1" w:rsidRDefault="00190533" w:rsidP="00116735">
            <w:pPr>
              <w:ind w:hanging="2"/>
              <w:jc w:val="center"/>
              <w:rPr>
                <w:sz w:val="18"/>
                <w:szCs w:val="18"/>
              </w:rPr>
            </w:pPr>
            <w:r w:rsidRPr="00070FA1">
              <w:rPr>
                <w:sz w:val="18"/>
                <w:szCs w:val="18"/>
              </w:rPr>
              <w:t>Kategoria środka ochrony ind</w:t>
            </w:r>
            <w:r w:rsidR="008C14F0">
              <w:rPr>
                <w:sz w:val="18"/>
                <w:szCs w:val="18"/>
              </w:rPr>
              <w:t>ywidualnej:</w:t>
            </w:r>
          </w:p>
        </w:tc>
        <w:tc>
          <w:tcPr>
            <w:tcW w:w="2044" w:type="dxa"/>
            <w:vAlign w:val="center"/>
          </w:tcPr>
          <w:p w14:paraId="6788C27F" w14:textId="77777777" w:rsidR="00190533" w:rsidRPr="00070FA1" w:rsidRDefault="00190533" w:rsidP="00116735">
            <w:pPr>
              <w:autoSpaceDE w:val="0"/>
              <w:autoSpaceDN w:val="0"/>
              <w:adjustRightInd w:val="0"/>
              <w:jc w:val="center"/>
              <w:rPr>
                <w:b/>
                <w:sz w:val="18"/>
                <w:szCs w:val="18"/>
              </w:rPr>
            </w:pPr>
          </w:p>
        </w:tc>
      </w:tr>
    </w:tbl>
    <w:p w14:paraId="31CFCB98" w14:textId="77777777" w:rsidR="00190533" w:rsidRDefault="00190533" w:rsidP="00190533">
      <w:pPr>
        <w:spacing w:after="160" w:line="259" w:lineRule="auto"/>
        <w:rPr>
          <w:b/>
          <w:sz w:val="22"/>
          <w:szCs w:val="22"/>
        </w:rPr>
      </w:pPr>
    </w:p>
    <w:p w14:paraId="0BC2641B" w14:textId="77777777" w:rsidR="00190533" w:rsidRPr="00A43BC6" w:rsidRDefault="00190533" w:rsidP="00190533">
      <w:pPr>
        <w:contextualSpacing/>
        <w:rPr>
          <w:b/>
          <w:bCs/>
          <w:sz w:val="22"/>
        </w:rPr>
      </w:pPr>
      <w:r w:rsidRPr="00E73A08">
        <w:rPr>
          <w:b/>
          <w:bCs/>
          <w:sz w:val="22"/>
        </w:rPr>
        <w:t>Zadanie nr</w:t>
      </w:r>
      <w:r>
        <w:rPr>
          <w:b/>
          <w:bCs/>
          <w:sz w:val="22"/>
        </w:rPr>
        <w:t xml:space="preserve"> 8:</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2D5B51" w14:paraId="5D9E03EA" w14:textId="77777777" w:rsidTr="00116735">
        <w:trPr>
          <w:trHeight w:val="699"/>
          <w:tblHeader/>
        </w:trPr>
        <w:tc>
          <w:tcPr>
            <w:tcW w:w="562" w:type="dxa"/>
            <w:vAlign w:val="center"/>
          </w:tcPr>
          <w:p w14:paraId="3B872A23" w14:textId="77777777" w:rsidR="00190533" w:rsidRPr="002D5B51" w:rsidRDefault="00190533" w:rsidP="00116735">
            <w:pPr>
              <w:jc w:val="center"/>
              <w:rPr>
                <w:b/>
                <w:sz w:val="18"/>
                <w:szCs w:val="18"/>
              </w:rPr>
            </w:pPr>
            <w:r w:rsidRPr="002D5B51">
              <w:rPr>
                <w:b/>
                <w:sz w:val="18"/>
                <w:szCs w:val="18"/>
              </w:rPr>
              <w:t>Lp.</w:t>
            </w:r>
          </w:p>
        </w:tc>
        <w:tc>
          <w:tcPr>
            <w:tcW w:w="6379" w:type="dxa"/>
            <w:vAlign w:val="center"/>
          </w:tcPr>
          <w:p w14:paraId="4B6861BF" w14:textId="77777777" w:rsidR="00190533" w:rsidRPr="002D5B51" w:rsidRDefault="00190533" w:rsidP="00116735">
            <w:pPr>
              <w:jc w:val="center"/>
              <w:rPr>
                <w:b/>
                <w:sz w:val="18"/>
                <w:szCs w:val="18"/>
              </w:rPr>
            </w:pPr>
            <w:r w:rsidRPr="002D5B51">
              <w:rPr>
                <w:b/>
                <w:sz w:val="18"/>
                <w:szCs w:val="18"/>
              </w:rPr>
              <w:t>Parametry wymagane przez Zamawiającego</w:t>
            </w:r>
          </w:p>
        </w:tc>
        <w:tc>
          <w:tcPr>
            <w:tcW w:w="2044" w:type="dxa"/>
            <w:vAlign w:val="center"/>
          </w:tcPr>
          <w:p w14:paraId="7E7ABED7" w14:textId="77777777" w:rsidR="00190533" w:rsidRPr="002D5B51" w:rsidRDefault="00190533" w:rsidP="00116735">
            <w:pPr>
              <w:jc w:val="center"/>
              <w:rPr>
                <w:b/>
                <w:sz w:val="18"/>
                <w:szCs w:val="18"/>
              </w:rPr>
            </w:pPr>
            <w:r w:rsidRPr="002D5B51">
              <w:rPr>
                <w:b/>
                <w:sz w:val="18"/>
                <w:szCs w:val="18"/>
              </w:rPr>
              <w:t>Parametry Oferowane przez Wykonawcę</w:t>
            </w:r>
          </w:p>
          <w:p w14:paraId="45F831DF" w14:textId="77777777" w:rsidR="00190533" w:rsidRPr="002D5B51" w:rsidRDefault="00190533" w:rsidP="00116735">
            <w:pPr>
              <w:jc w:val="center"/>
              <w:rPr>
                <w:b/>
                <w:sz w:val="18"/>
                <w:szCs w:val="18"/>
              </w:rPr>
            </w:pPr>
            <w:r w:rsidRPr="002D5B51">
              <w:rPr>
                <w:b/>
                <w:sz w:val="18"/>
                <w:szCs w:val="18"/>
              </w:rPr>
              <w:t>(</w:t>
            </w:r>
            <w:r w:rsidRPr="002D5B51">
              <w:rPr>
                <w:bCs/>
                <w:i/>
                <w:iCs/>
                <w:sz w:val="18"/>
                <w:szCs w:val="18"/>
              </w:rPr>
              <w:t>wpisać odpowiednio TAK/NIE, lub wartość parametru)</w:t>
            </w:r>
          </w:p>
        </w:tc>
      </w:tr>
      <w:tr w:rsidR="00190533" w:rsidRPr="002D5B51" w14:paraId="6EF31D30" w14:textId="77777777" w:rsidTr="00116735">
        <w:trPr>
          <w:trHeight w:val="695"/>
        </w:trPr>
        <w:tc>
          <w:tcPr>
            <w:tcW w:w="562" w:type="dxa"/>
            <w:vAlign w:val="center"/>
          </w:tcPr>
          <w:p w14:paraId="120901ED" w14:textId="77777777" w:rsidR="00190533" w:rsidRPr="002D5B51" w:rsidRDefault="00190533" w:rsidP="00116735">
            <w:pPr>
              <w:tabs>
                <w:tab w:val="num" w:pos="360"/>
              </w:tabs>
              <w:jc w:val="center"/>
              <w:rPr>
                <w:sz w:val="18"/>
                <w:szCs w:val="18"/>
              </w:rPr>
            </w:pPr>
            <w:r w:rsidRPr="002D5B51">
              <w:rPr>
                <w:sz w:val="18"/>
                <w:szCs w:val="18"/>
              </w:rPr>
              <w:t>1</w:t>
            </w:r>
          </w:p>
        </w:tc>
        <w:tc>
          <w:tcPr>
            <w:tcW w:w="6379" w:type="dxa"/>
            <w:vAlign w:val="center"/>
          </w:tcPr>
          <w:p w14:paraId="7E9B935F" w14:textId="77777777" w:rsidR="00190533" w:rsidRPr="002D5B51" w:rsidRDefault="00190533" w:rsidP="00116735">
            <w:pPr>
              <w:jc w:val="center"/>
              <w:rPr>
                <w:sz w:val="18"/>
                <w:szCs w:val="18"/>
              </w:rPr>
            </w:pPr>
            <w:r w:rsidRPr="002D5B51">
              <w:rPr>
                <w:sz w:val="18"/>
                <w:szCs w:val="18"/>
              </w:rPr>
              <w:t>Urządzenie samohamowne z wbudowanym amortyzatorem włókienniczym pochłaniającym energię powstrzymywania spadania.</w:t>
            </w:r>
          </w:p>
        </w:tc>
        <w:tc>
          <w:tcPr>
            <w:tcW w:w="2044" w:type="dxa"/>
            <w:vAlign w:val="center"/>
          </w:tcPr>
          <w:p w14:paraId="31719F25" w14:textId="77777777" w:rsidR="00190533" w:rsidRPr="002D5B51" w:rsidRDefault="00190533" w:rsidP="00116735">
            <w:pPr>
              <w:autoSpaceDE w:val="0"/>
              <w:autoSpaceDN w:val="0"/>
              <w:adjustRightInd w:val="0"/>
              <w:jc w:val="center"/>
              <w:rPr>
                <w:b/>
                <w:sz w:val="18"/>
                <w:szCs w:val="18"/>
              </w:rPr>
            </w:pPr>
          </w:p>
        </w:tc>
      </w:tr>
      <w:tr w:rsidR="00190533" w:rsidRPr="002D5B51" w14:paraId="7EA05A84" w14:textId="77777777" w:rsidTr="00116735">
        <w:trPr>
          <w:trHeight w:val="695"/>
        </w:trPr>
        <w:tc>
          <w:tcPr>
            <w:tcW w:w="562" w:type="dxa"/>
            <w:vAlign w:val="center"/>
          </w:tcPr>
          <w:p w14:paraId="7FB3B6F7" w14:textId="77777777" w:rsidR="00190533" w:rsidRPr="002D5B51" w:rsidRDefault="00190533" w:rsidP="00116735">
            <w:pPr>
              <w:tabs>
                <w:tab w:val="num" w:pos="360"/>
              </w:tabs>
              <w:jc w:val="center"/>
              <w:rPr>
                <w:sz w:val="18"/>
                <w:szCs w:val="18"/>
              </w:rPr>
            </w:pPr>
            <w:r w:rsidRPr="002D5B51">
              <w:rPr>
                <w:sz w:val="18"/>
                <w:szCs w:val="18"/>
              </w:rPr>
              <w:t>2</w:t>
            </w:r>
          </w:p>
        </w:tc>
        <w:tc>
          <w:tcPr>
            <w:tcW w:w="6379" w:type="dxa"/>
            <w:vAlign w:val="center"/>
          </w:tcPr>
          <w:p w14:paraId="2C7F1DBD" w14:textId="77777777" w:rsidR="00190533" w:rsidRPr="002D5B51" w:rsidRDefault="00190533" w:rsidP="00116735">
            <w:pPr>
              <w:jc w:val="center"/>
              <w:rPr>
                <w:sz w:val="18"/>
                <w:szCs w:val="18"/>
              </w:rPr>
            </w:pPr>
            <w:r w:rsidRPr="002D5B51">
              <w:rPr>
                <w:sz w:val="18"/>
                <w:szCs w:val="18"/>
              </w:rPr>
              <w:t>Posiada wbudowany wskaźnik obciążenia wskazujący, kiedy urządzenie należy wycofać z eksploatacji.</w:t>
            </w:r>
          </w:p>
        </w:tc>
        <w:tc>
          <w:tcPr>
            <w:tcW w:w="2044" w:type="dxa"/>
            <w:vAlign w:val="center"/>
          </w:tcPr>
          <w:p w14:paraId="23A4A6D1" w14:textId="77777777" w:rsidR="00190533" w:rsidRPr="002D5B51" w:rsidRDefault="00190533" w:rsidP="00116735">
            <w:pPr>
              <w:autoSpaceDE w:val="0"/>
              <w:autoSpaceDN w:val="0"/>
              <w:adjustRightInd w:val="0"/>
              <w:jc w:val="center"/>
              <w:rPr>
                <w:b/>
                <w:sz w:val="18"/>
                <w:szCs w:val="18"/>
              </w:rPr>
            </w:pPr>
          </w:p>
        </w:tc>
      </w:tr>
      <w:tr w:rsidR="00190533" w:rsidRPr="002D5B51" w14:paraId="2F1D2CBC" w14:textId="77777777" w:rsidTr="00116735">
        <w:trPr>
          <w:trHeight w:val="695"/>
        </w:trPr>
        <w:tc>
          <w:tcPr>
            <w:tcW w:w="562" w:type="dxa"/>
            <w:vAlign w:val="center"/>
          </w:tcPr>
          <w:p w14:paraId="68BD7BCD" w14:textId="77777777" w:rsidR="00190533" w:rsidRPr="002D5B51" w:rsidRDefault="00190533" w:rsidP="00116735">
            <w:pPr>
              <w:tabs>
                <w:tab w:val="num" w:pos="360"/>
              </w:tabs>
              <w:jc w:val="center"/>
              <w:rPr>
                <w:sz w:val="18"/>
                <w:szCs w:val="18"/>
              </w:rPr>
            </w:pPr>
            <w:r w:rsidRPr="002D5B51">
              <w:rPr>
                <w:sz w:val="18"/>
                <w:szCs w:val="18"/>
              </w:rPr>
              <w:t>3</w:t>
            </w:r>
          </w:p>
        </w:tc>
        <w:tc>
          <w:tcPr>
            <w:tcW w:w="6379" w:type="dxa"/>
            <w:vAlign w:val="center"/>
          </w:tcPr>
          <w:p w14:paraId="48435F6F" w14:textId="77777777" w:rsidR="00190533" w:rsidRPr="002D5B51" w:rsidRDefault="00190533" w:rsidP="00116735">
            <w:pPr>
              <w:ind w:hanging="2"/>
              <w:jc w:val="center"/>
              <w:rPr>
                <w:sz w:val="18"/>
                <w:szCs w:val="18"/>
              </w:rPr>
            </w:pPr>
            <w:r w:rsidRPr="002D5B51">
              <w:rPr>
                <w:sz w:val="18"/>
                <w:szCs w:val="18"/>
              </w:rPr>
              <w:t>Posiada lekką, zwartą i odporną na uderzenia obudowę, waga urządzenia do 1,5 kg.</w:t>
            </w:r>
          </w:p>
        </w:tc>
        <w:tc>
          <w:tcPr>
            <w:tcW w:w="2044" w:type="dxa"/>
            <w:vAlign w:val="center"/>
          </w:tcPr>
          <w:p w14:paraId="5BB0F7BE" w14:textId="77777777" w:rsidR="00190533" w:rsidRPr="002D5B51" w:rsidRDefault="00190533" w:rsidP="00116735">
            <w:pPr>
              <w:ind w:left="218" w:hanging="218"/>
              <w:jc w:val="center"/>
              <w:rPr>
                <w:sz w:val="18"/>
                <w:szCs w:val="18"/>
              </w:rPr>
            </w:pPr>
          </w:p>
        </w:tc>
      </w:tr>
      <w:tr w:rsidR="00190533" w:rsidRPr="002D5B51" w14:paraId="549B2726" w14:textId="77777777" w:rsidTr="00116735">
        <w:trPr>
          <w:trHeight w:val="695"/>
        </w:trPr>
        <w:tc>
          <w:tcPr>
            <w:tcW w:w="562" w:type="dxa"/>
            <w:vAlign w:val="center"/>
          </w:tcPr>
          <w:p w14:paraId="0D49F3AE" w14:textId="77777777" w:rsidR="00190533" w:rsidRPr="002D5B51" w:rsidRDefault="00190533" w:rsidP="00116735">
            <w:pPr>
              <w:tabs>
                <w:tab w:val="num" w:pos="360"/>
              </w:tabs>
              <w:jc w:val="center"/>
              <w:rPr>
                <w:sz w:val="18"/>
                <w:szCs w:val="18"/>
              </w:rPr>
            </w:pPr>
            <w:r w:rsidRPr="002D5B51">
              <w:rPr>
                <w:sz w:val="18"/>
                <w:szCs w:val="18"/>
              </w:rPr>
              <w:t>4</w:t>
            </w:r>
          </w:p>
        </w:tc>
        <w:tc>
          <w:tcPr>
            <w:tcW w:w="6379" w:type="dxa"/>
            <w:vAlign w:val="center"/>
          </w:tcPr>
          <w:p w14:paraId="69160358" w14:textId="77777777" w:rsidR="00190533" w:rsidRPr="002D5B51" w:rsidRDefault="00190533" w:rsidP="00116735">
            <w:pPr>
              <w:ind w:hanging="2"/>
              <w:jc w:val="center"/>
              <w:rPr>
                <w:sz w:val="18"/>
                <w:szCs w:val="18"/>
              </w:rPr>
            </w:pPr>
            <w:r w:rsidRPr="002D5B51">
              <w:rPr>
                <w:sz w:val="18"/>
                <w:szCs w:val="18"/>
              </w:rPr>
              <w:t>Posiada szybko reagujący system hamowania.</w:t>
            </w:r>
          </w:p>
        </w:tc>
        <w:tc>
          <w:tcPr>
            <w:tcW w:w="2044" w:type="dxa"/>
            <w:vAlign w:val="center"/>
          </w:tcPr>
          <w:p w14:paraId="0C8B3C76" w14:textId="77777777" w:rsidR="00190533" w:rsidRPr="002D5B51" w:rsidRDefault="00190533" w:rsidP="00116735">
            <w:pPr>
              <w:autoSpaceDE w:val="0"/>
              <w:autoSpaceDN w:val="0"/>
              <w:adjustRightInd w:val="0"/>
              <w:jc w:val="center"/>
              <w:rPr>
                <w:b/>
                <w:sz w:val="18"/>
                <w:szCs w:val="18"/>
              </w:rPr>
            </w:pPr>
          </w:p>
        </w:tc>
      </w:tr>
      <w:tr w:rsidR="00190533" w:rsidRPr="002D5B51" w14:paraId="5D59C91E" w14:textId="77777777" w:rsidTr="00116735">
        <w:trPr>
          <w:trHeight w:val="695"/>
        </w:trPr>
        <w:tc>
          <w:tcPr>
            <w:tcW w:w="562" w:type="dxa"/>
            <w:vAlign w:val="center"/>
          </w:tcPr>
          <w:p w14:paraId="5F39C40E" w14:textId="77777777" w:rsidR="00190533" w:rsidRPr="002D5B51" w:rsidRDefault="00190533" w:rsidP="00116735">
            <w:pPr>
              <w:tabs>
                <w:tab w:val="num" w:pos="360"/>
              </w:tabs>
              <w:jc w:val="center"/>
              <w:rPr>
                <w:sz w:val="18"/>
                <w:szCs w:val="18"/>
              </w:rPr>
            </w:pPr>
            <w:r w:rsidRPr="002D5B51">
              <w:rPr>
                <w:sz w:val="18"/>
                <w:szCs w:val="18"/>
              </w:rPr>
              <w:t>5</w:t>
            </w:r>
          </w:p>
        </w:tc>
        <w:tc>
          <w:tcPr>
            <w:tcW w:w="6379" w:type="dxa"/>
            <w:vAlign w:val="center"/>
          </w:tcPr>
          <w:p w14:paraId="46233277" w14:textId="77777777" w:rsidR="00190533" w:rsidRPr="002D5B51" w:rsidRDefault="00190533" w:rsidP="00116735">
            <w:pPr>
              <w:ind w:hanging="2"/>
              <w:jc w:val="center"/>
              <w:rPr>
                <w:sz w:val="18"/>
                <w:szCs w:val="18"/>
              </w:rPr>
            </w:pPr>
            <w:r w:rsidRPr="002D5B51">
              <w:rPr>
                <w:sz w:val="18"/>
                <w:szCs w:val="18"/>
              </w:rPr>
              <w:t xml:space="preserve">Posiada odporną na tarcie taśmę </w:t>
            </w:r>
            <w:proofErr w:type="spellStart"/>
            <w:r w:rsidRPr="002D5B51">
              <w:rPr>
                <w:sz w:val="18"/>
                <w:szCs w:val="18"/>
              </w:rPr>
              <w:t>poliesterową</w:t>
            </w:r>
            <w:proofErr w:type="spellEnd"/>
            <w:r w:rsidRPr="002D5B51">
              <w:rPr>
                <w:sz w:val="18"/>
                <w:szCs w:val="18"/>
              </w:rPr>
              <w:t xml:space="preserve"> o długości min. 1,8 m.</w:t>
            </w:r>
          </w:p>
        </w:tc>
        <w:tc>
          <w:tcPr>
            <w:tcW w:w="2044" w:type="dxa"/>
            <w:vAlign w:val="center"/>
          </w:tcPr>
          <w:p w14:paraId="4F53CFDA" w14:textId="77777777" w:rsidR="00190533" w:rsidRPr="002D5B51" w:rsidRDefault="00190533" w:rsidP="00116735">
            <w:pPr>
              <w:autoSpaceDE w:val="0"/>
              <w:autoSpaceDN w:val="0"/>
              <w:adjustRightInd w:val="0"/>
              <w:jc w:val="center"/>
              <w:rPr>
                <w:b/>
                <w:sz w:val="18"/>
                <w:szCs w:val="18"/>
              </w:rPr>
            </w:pPr>
          </w:p>
        </w:tc>
      </w:tr>
      <w:tr w:rsidR="00190533" w:rsidRPr="002D5B51" w14:paraId="347EFD2D" w14:textId="77777777" w:rsidTr="00116735">
        <w:trPr>
          <w:trHeight w:val="695"/>
        </w:trPr>
        <w:tc>
          <w:tcPr>
            <w:tcW w:w="562" w:type="dxa"/>
            <w:vAlign w:val="center"/>
          </w:tcPr>
          <w:p w14:paraId="58856574" w14:textId="77777777" w:rsidR="00190533" w:rsidRPr="002D5B51" w:rsidRDefault="00190533" w:rsidP="00116735">
            <w:pPr>
              <w:tabs>
                <w:tab w:val="num" w:pos="360"/>
              </w:tabs>
              <w:jc w:val="center"/>
              <w:rPr>
                <w:sz w:val="18"/>
                <w:szCs w:val="18"/>
              </w:rPr>
            </w:pPr>
            <w:r w:rsidRPr="002D5B51">
              <w:rPr>
                <w:sz w:val="18"/>
                <w:szCs w:val="18"/>
              </w:rPr>
              <w:t>6</w:t>
            </w:r>
          </w:p>
        </w:tc>
        <w:tc>
          <w:tcPr>
            <w:tcW w:w="6379" w:type="dxa"/>
            <w:vAlign w:val="center"/>
          </w:tcPr>
          <w:p w14:paraId="10920004" w14:textId="77777777" w:rsidR="00190533" w:rsidRPr="002D5B51" w:rsidRDefault="00190533" w:rsidP="00116735">
            <w:pPr>
              <w:jc w:val="center"/>
              <w:rPr>
                <w:sz w:val="18"/>
                <w:szCs w:val="18"/>
              </w:rPr>
            </w:pPr>
            <w:r w:rsidRPr="002D5B51">
              <w:rPr>
                <w:sz w:val="18"/>
                <w:szCs w:val="18"/>
              </w:rPr>
              <w:t xml:space="preserve">Długość robocza z </w:t>
            </w:r>
            <w:proofErr w:type="spellStart"/>
            <w:r w:rsidRPr="002D5B51">
              <w:rPr>
                <w:sz w:val="18"/>
                <w:szCs w:val="18"/>
              </w:rPr>
              <w:t>zatrzaśnikami</w:t>
            </w:r>
            <w:proofErr w:type="spellEnd"/>
            <w:r w:rsidRPr="002D5B51">
              <w:rPr>
                <w:sz w:val="18"/>
                <w:szCs w:val="18"/>
              </w:rPr>
              <w:t xml:space="preserve"> min. 2,45 m.</w:t>
            </w:r>
          </w:p>
        </w:tc>
        <w:tc>
          <w:tcPr>
            <w:tcW w:w="2044" w:type="dxa"/>
            <w:vAlign w:val="center"/>
          </w:tcPr>
          <w:p w14:paraId="4C174A02" w14:textId="77777777" w:rsidR="00190533" w:rsidRPr="002D5B51" w:rsidRDefault="00190533" w:rsidP="00116735">
            <w:pPr>
              <w:autoSpaceDE w:val="0"/>
              <w:autoSpaceDN w:val="0"/>
              <w:adjustRightInd w:val="0"/>
              <w:jc w:val="center"/>
              <w:rPr>
                <w:b/>
                <w:sz w:val="18"/>
                <w:szCs w:val="18"/>
              </w:rPr>
            </w:pPr>
          </w:p>
        </w:tc>
      </w:tr>
      <w:tr w:rsidR="00190533" w:rsidRPr="002D5B51" w14:paraId="1B9CC3FE" w14:textId="77777777" w:rsidTr="00116735">
        <w:trPr>
          <w:trHeight w:val="695"/>
        </w:trPr>
        <w:tc>
          <w:tcPr>
            <w:tcW w:w="562" w:type="dxa"/>
            <w:vAlign w:val="center"/>
          </w:tcPr>
          <w:p w14:paraId="06C38802" w14:textId="77777777" w:rsidR="00190533" w:rsidRPr="002D5B51" w:rsidRDefault="00190533" w:rsidP="00116735">
            <w:pPr>
              <w:tabs>
                <w:tab w:val="num" w:pos="360"/>
              </w:tabs>
              <w:jc w:val="center"/>
              <w:rPr>
                <w:sz w:val="18"/>
                <w:szCs w:val="18"/>
              </w:rPr>
            </w:pPr>
            <w:r w:rsidRPr="002D5B51">
              <w:rPr>
                <w:sz w:val="18"/>
                <w:szCs w:val="18"/>
              </w:rPr>
              <w:t>7</w:t>
            </w:r>
          </w:p>
        </w:tc>
        <w:tc>
          <w:tcPr>
            <w:tcW w:w="6379" w:type="dxa"/>
            <w:vAlign w:val="center"/>
          </w:tcPr>
          <w:p w14:paraId="16457458" w14:textId="77777777" w:rsidR="00190533" w:rsidRPr="002D5B51" w:rsidRDefault="00190533" w:rsidP="00116735">
            <w:pPr>
              <w:ind w:hanging="2"/>
              <w:jc w:val="center"/>
              <w:rPr>
                <w:sz w:val="18"/>
                <w:szCs w:val="18"/>
              </w:rPr>
            </w:pPr>
            <w:r w:rsidRPr="002D5B51">
              <w:rPr>
                <w:sz w:val="18"/>
                <w:szCs w:val="18"/>
              </w:rPr>
              <w:t>Zabudowany krętlik zapobiegania skręcania taśmy.</w:t>
            </w:r>
          </w:p>
        </w:tc>
        <w:tc>
          <w:tcPr>
            <w:tcW w:w="2044" w:type="dxa"/>
            <w:vAlign w:val="center"/>
          </w:tcPr>
          <w:p w14:paraId="018D0F9E" w14:textId="77777777" w:rsidR="00190533" w:rsidRPr="002D5B51" w:rsidRDefault="00190533" w:rsidP="00116735">
            <w:pPr>
              <w:autoSpaceDE w:val="0"/>
              <w:autoSpaceDN w:val="0"/>
              <w:adjustRightInd w:val="0"/>
              <w:jc w:val="center"/>
              <w:rPr>
                <w:b/>
                <w:sz w:val="18"/>
                <w:szCs w:val="18"/>
              </w:rPr>
            </w:pPr>
          </w:p>
        </w:tc>
      </w:tr>
      <w:tr w:rsidR="00190533" w:rsidRPr="002D5B51" w14:paraId="52A3FC7F" w14:textId="77777777" w:rsidTr="00116735">
        <w:trPr>
          <w:trHeight w:val="695"/>
        </w:trPr>
        <w:tc>
          <w:tcPr>
            <w:tcW w:w="562" w:type="dxa"/>
            <w:vAlign w:val="center"/>
          </w:tcPr>
          <w:p w14:paraId="6817A577" w14:textId="77777777" w:rsidR="00190533" w:rsidRPr="002D5B51" w:rsidRDefault="00190533" w:rsidP="00116735">
            <w:pPr>
              <w:tabs>
                <w:tab w:val="num" w:pos="360"/>
              </w:tabs>
              <w:jc w:val="center"/>
              <w:rPr>
                <w:sz w:val="18"/>
                <w:szCs w:val="18"/>
              </w:rPr>
            </w:pPr>
            <w:r w:rsidRPr="002D5B51">
              <w:rPr>
                <w:sz w:val="18"/>
                <w:szCs w:val="18"/>
              </w:rPr>
              <w:t>8</w:t>
            </w:r>
          </w:p>
        </w:tc>
        <w:tc>
          <w:tcPr>
            <w:tcW w:w="6379" w:type="dxa"/>
            <w:vAlign w:val="center"/>
          </w:tcPr>
          <w:p w14:paraId="6E33A26D" w14:textId="77777777" w:rsidR="00190533" w:rsidRPr="002D5B51" w:rsidRDefault="00190533" w:rsidP="00116735">
            <w:pPr>
              <w:ind w:hanging="2"/>
              <w:jc w:val="center"/>
              <w:rPr>
                <w:sz w:val="18"/>
                <w:szCs w:val="18"/>
              </w:rPr>
            </w:pPr>
            <w:r w:rsidRPr="002D5B51">
              <w:rPr>
                <w:sz w:val="18"/>
                <w:szCs w:val="18"/>
              </w:rPr>
              <w:t xml:space="preserve">Posiada hak o prześwicie min. 55mm oraz </w:t>
            </w:r>
            <w:proofErr w:type="spellStart"/>
            <w:r w:rsidRPr="002D5B51">
              <w:rPr>
                <w:sz w:val="18"/>
                <w:szCs w:val="18"/>
              </w:rPr>
              <w:t>zatrzaśnik</w:t>
            </w:r>
            <w:proofErr w:type="spellEnd"/>
            <w:r w:rsidRPr="002D5B51">
              <w:rPr>
                <w:sz w:val="18"/>
                <w:szCs w:val="18"/>
              </w:rPr>
              <w:t xml:space="preserve"> o prześwicie minimum 16 mm.</w:t>
            </w:r>
          </w:p>
        </w:tc>
        <w:tc>
          <w:tcPr>
            <w:tcW w:w="2044" w:type="dxa"/>
            <w:vAlign w:val="center"/>
          </w:tcPr>
          <w:p w14:paraId="4DEB302D" w14:textId="77777777" w:rsidR="00190533" w:rsidRPr="002D5B51" w:rsidRDefault="00190533" w:rsidP="00116735">
            <w:pPr>
              <w:autoSpaceDE w:val="0"/>
              <w:autoSpaceDN w:val="0"/>
              <w:adjustRightInd w:val="0"/>
              <w:jc w:val="center"/>
              <w:rPr>
                <w:b/>
                <w:sz w:val="18"/>
                <w:szCs w:val="18"/>
              </w:rPr>
            </w:pPr>
          </w:p>
        </w:tc>
      </w:tr>
      <w:tr w:rsidR="00190533" w:rsidRPr="002D5B51" w14:paraId="2B89F032" w14:textId="77777777" w:rsidTr="00116735">
        <w:trPr>
          <w:trHeight w:val="695"/>
        </w:trPr>
        <w:tc>
          <w:tcPr>
            <w:tcW w:w="562" w:type="dxa"/>
            <w:vAlign w:val="center"/>
          </w:tcPr>
          <w:p w14:paraId="781A7F48" w14:textId="77777777" w:rsidR="00190533" w:rsidRPr="002D5B51" w:rsidRDefault="00190533" w:rsidP="00116735">
            <w:pPr>
              <w:tabs>
                <w:tab w:val="num" w:pos="360"/>
              </w:tabs>
              <w:jc w:val="center"/>
              <w:rPr>
                <w:sz w:val="18"/>
                <w:szCs w:val="18"/>
              </w:rPr>
            </w:pPr>
            <w:r w:rsidRPr="002D5B51">
              <w:rPr>
                <w:sz w:val="18"/>
                <w:szCs w:val="18"/>
              </w:rPr>
              <w:t>9</w:t>
            </w:r>
          </w:p>
        </w:tc>
        <w:tc>
          <w:tcPr>
            <w:tcW w:w="6379" w:type="dxa"/>
            <w:vAlign w:val="center"/>
          </w:tcPr>
          <w:p w14:paraId="2B91E39F" w14:textId="77777777" w:rsidR="00190533" w:rsidRPr="002D5B51" w:rsidRDefault="00190533" w:rsidP="00116735">
            <w:pPr>
              <w:ind w:hanging="2"/>
              <w:jc w:val="center"/>
              <w:rPr>
                <w:sz w:val="18"/>
                <w:szCs w:val="18"/>
              </w:rPr>
            </w:pPr>
            <w:r w:rsidRPr="002D5B51">
              <w:rPr>
                <w:sz w:val="18"/>
                <w:szCs w:val="18"/>
              </w:rPr>
              <w:t xml:space="preserve">Zwalnia użytkownika z konieczności przeprowadzania corocznego przeglądu </w:t>
            </w:r>
            <w:r w:rsidRPr="002D5B51">
              <w:rPr>
                <w:sz w:val="18"/>
                <w:szCs w:val="18"/>
              </w:rPr>
              <w:br/>
              <w:t>u producenta.</w:t>
            </w:r>
          </w:p>
        </w:tc>
        <w:tc>
          <w:tcPr>
            <w:tcW w:w="2044" w:type="dxa"/>
            <w:vAlign w:val="center"/>
          </w:tcPr>
          <w:p w14:paraId="16D604FC" w14:textId="77777777" w:rsidR="00190533" w:rsidRPr="002D5B51" w:rsidRDefault="00190533" w:rsidP="00116735">
            <w:pPr>
              <w:autoSpaceDE w:val="0"/>
              <w:autoSpaceDN w:val="0"/>
              <w:adjustRightInd w:val="0"/>
              <w:jc w:val="center"/>
              <w:rPr>
                <w:b/>
                <w:sz w:val="18"/>
                <w:szCs w:val="18"/>
              </w:rPr>
            </w:pPr>
          </w:p>
        </w:tc>
      </w:tr>
      <w:tr w:rsidR="00190533" w:rsidRPr="002D5B51" w14:paraId="6696A50E" w14:textId="77777777" w:rsidTr="00116735">
        <w:trPr>
          <w:trHeight w:val="695"/>
        </w:trPr>
        <w:tc>
          <w:tcPr>
            <w:tcW w:w="562" w:type="dxa"/>
            <w:vAlign w:val="center"/>
          </w:tcPr>
          <w:p w14:paraId="65D06DED" w14:textId="77777777" w:rsidR="00190533" w:rsidRPr="002D5B51" w:rsidRDefault="00190533" w:rsidP="00116735">
            <w:pPr>
              <w:tabs>
                <w:tab w:val="num" w:pos="360"/>
              </w:tabs>
              <w:jc w:val="center"/>
              <w:rPr>
                <w:sz w:val="18"/>
                <w:szCs w:val="18"/>
              </w:rPr>
            </w:pPr>
            <w:r w:rsidRPr="002D5B51">
              <w:rPr>
                <w:sz w:val="18"/>
                <w:szCs w:val="18"/>
              </w:rPr>
              <w:t>10</w:t>
            </w:r>
          </w:p>
        </w:tc>
        <w:tc>
          <w:tcPr>
            <w:tcW w:w="6379" w:type="dxa"/>
            <w:vAlign w:val="center"/>
          </w:tcPr>
          <w:p w14:paraId="08160D0B" w14:textId="77777777" w:rsidR="00190533" w:rsidRPr="002D5B51" w:rsidRDefault="00190533" w:rsidP="00116735">
            <w:pPr>
              <w:ind w:hanging="2"/>
              <w:jc w:val="center"/>
              <w:rPr>
                <w:sz w:val="18"/>
                <w:szCs w:val="18"/>
              </w:rPr>
            </w:pPr>
            <w:r w:rsidRPr="002D5B51">
              <w:rPr>
                <w:sz w:val="18"/>
                <w:szCs w:val="18"/>
              </w:rPr>
              <w:t xml:space="preserve">Posiada funkcje samoczynnego blokowania oraz automatycznego napinania </w:t>
            </w:r>
            <w:r w:rsidRPr="002D5B51">
              <w:rPr>
                <w:sz w:val="18"/>
                <w:szCs w:val="18"/>
              </w:rPr>
              <w:br/>
              <w:t>i powrotnego zwijania  taśmy.</w:t>
            </w:r>
          </w:p>
        </w:tc>
        <w:tc>
          <w:tcPr>
            <w:tcW w:w="2044" w:type="dxa"/>
            <w:vAlign w:val="center"/>
          </w:tcPr>
          <w:p w14:paraId="50FF20B5" w14:textId="77777777" w:rsidR="00190533" w:rsidRPr="002D5B51" w:rsidRDefault="00190533" w:rsidP="00116735">
            <w:pPr>
              <w:autoSpaceDE w:val="0"/>
              <w:autoSpaceDN w:val="0"/>
              <w:adjustRightInd w:val="0"/>
              <w:jc w:val="center"/>
              <w:rPr>
                <w:b/>
                <w:sz w:val="18"/>
                <w:szCs w:val="18"/>
              </w:rPr>
            </w:pPr>
          </w:p>
        </w:tc>
      </w:tr>
      <w:tr w:rsidR="00190533" w:rsidRPr="002D5B51" w14:paraId="2E349340" w14:textId="77777777" w:rsidTr="00116735">
        <w:trPr>
          <w:trHeight w:val="695"/>
        </w:trPr>
        <w:tc>
          <w:tcPr>
            <w:tcW w:w="562" w:type="dxa"/>
            <w:vAlign w:val="center"/>
          </w:tcPr>
          <w:p w14:paraId="3C46FA1B" w14:textId="77777777" w:rsidR="00190533" w:rsidRPr="002D5B51" w:rsidRDefault="00190533" w:rsidP="00116735">
            <w:pPr>
              <w:tabs>
                <w:tab w:val="num" w:pos="360"/>
              </w:tabs>
              <w:jc w:val="center"/>
              <w:rPr>
                <w:sz w:val="18"/>
                <w:szCs w:val="18"/>
              </w:rPr>
            </w:pPr>
            <w:r w:rsidRPr="002D5B51">
              <w:rPr>
                <w:sz w:val="18"/>
                <w:szCs w:val="18"/>
              </w:rPr>
              <w:t>11</w:t>
            </w:r>
          </w:p>
        </w:tc>
        <w:tc>
          <w:tcPr>
            <w:tcW w:w="6379" w:type="dxa"/>
            <w:vAlign w:val="center"/>
          </w:tcPr>
          <w:p w14:paraId="09F5A67E" w14:textId="77777777" w:rsidR="00190533" w:rsidRPr="002D5B51" w:rsidRDefault="00190533" w:rsidP="00116735">
            <w:pPr>
              <w:ind w:hanging="2"/>
              <w:jc w:val="center"/>
              <w:rPr>
                <w:sz w:val="18"/>
                <w:szCs w:val="18"/>
              </w:rPr>
            </w:pPr>
            <w:r w:rsidRPr="002D5B51">
              <w:rPr>
                <w:sz w:val="18"/>
                <w:szCs w:val="18"/>
              </w:rPr>
              <w:t>Przeznaczone dla użytkowników o ciężarze do 140 kg.</w:t>
            </w:r>
          </w:p>
        </w:tc>
        <w:tc>
          <w:tcPr>
            <w:tcW w:w="2044" w:type="dxa"/>
            <w:vAlign w:val="center"/>
          </w:tcPr>
          <w:p w14:paraId="3000EA98" w14:textId="77777777" w:rsidR="00190533" w:rsidRPr="002D5B51" w:rsidRDefault="00190533" w:rsidP="00116735">
            <w:pPr>
              <w:autoSpaceDE w:val="0"/>
              <w:autoSpaceDN w:val="0"/>
              <w:adjustRightInd w:val="0"/>
              <w:jc w:val="center"/>
              <w:rPr>
                <w:b/>
                <w:sz w:val="18"/>
                <w:szCs w:val="18"/>
              </w:rPr>
            </w:pPr>
          </w:p>
        </w:tc>
      </w:tr>
      <w:tr w:rsidR="00190533" w:rsidRPr="002D5B51" w14:paraId="61B6F416" w14:textId="77777777" w:rsidTr="00116735">
        <w:trPr>
          <w:trHeight w:val="695"/>
        </w:trPr>
        <w:tc>
          <w:tcPr>
            <w:tcW w:w="562" w:type="dxa"/>
            <w:vAlign w:val="center"/>
          </w:tcPr>
          <w:p w14:paraId="3201C369" w14:textId="77777777" w:rsidR="00190533" w:rsidRPr="002D5B51" w:rsidRDefault="00190533" w:rsidP="00116735">
            <w:pPr>
              <w:tabs>
                <w:tab w:val="num" w:pos="360"/>
              </w:tabs>
              <w:jc w:val="center"/>
              <w:rPr>
                <w:sz w:val="18"/>
                <w:szCs w:val="18"/>
              </w:rPr>
            </w:pPr>
            <w:r w:rsidRPr="002D5B51">
              <w:rPr>
                <w:sz w:val="18"/>
                <w:szCs w:val="18"/>
              </w:rPr>
              <w:t>12</w:t>
            </w:r>
          </w:p>
        </w:tc>
        <w:tc>
          <w:tcPr>
            <w:tcW w:w="6379" w:type="dxa"/>
            <w:vAlign w:val="center"/>
          </w:tcPr>
          <w:p w14:paraId="08B25FBA" w14:textId="375B6AEE" w:rsidR="00190533" w:rsidRPr="002D5B51" w:rsidRDefault="008C14F0" w:rsidP="00116735">
            <w:pPr>
              <w:ind w:hanging="2"/>
              <w:jc w:val="center"/>
              <w:rPr>
                <w:sz w:val="18"/>
                <w:szCs w:val="18"/>
              </w:rPr>
            </w:pPr>
            <w:r>
              <w:rPr>
                <w:sz w:val="18"/>
                <w:szCs w:val="18"/>
              </w:rPr>
              <w:t>Zgodne z wymaganiami</w:t>
            </w:r>
            <w:r w:rsidR="00190533" w:rsidRPr="002D5B51">
              <w:rPr>
                <w:sz w:val="18"/>
                <w:szCs w:val="18"/>
              </w:rPr>
              <w:t xml:space="preserve"> PN-EN – 360.</w:t>
            </w:r>
          </w:p>
        </w:tc>
        <w:tc>
          <w:tcPr>
            <w:tcW w:w="2044" w:type="dxa"/>
            <w:vAlign w:val="center"/>
          </w:tcPr>
          <w:p w14:paraId="3E0F081C" w14:textId="77777777" w:rsidR="00190533" w:rsidRPr="002D5B51" w:rsidRDefault="00190533" w:rsidP="00116735">
            <w:pPr>
              <w:autoSpaceDE w:val="0"/>
              <w:autoSpaceDN w:val="0"/>
              <w:adjustRightInd w:val="0"/>
              <w:jc w:val="center"/>
              <w:rPr>
                <w:b/>
                <w:sz w:val="18"/>
                <w:szCs w:val="18"/>
              </w:rPr>
            </w:pPr>
          </w:p>
        </w:tc>
      </w:tr>
      <w:tr w:rsidR="00190533" w:rsidRPr="002D5B51" w14:paraId="535F9184" w14:textId="77777777" w:rsidTr="00116735">
        <w:trPr>
          <w:trHeight w:val="581"/>
        </w:trPr>
        <w:tc>
          <w:tcPr>
            <w:tcW w:w="562" w:type="dxa"/>
            <w:vAlign w:val="center"/>
          </w:tcPr>
          <w:p w14:paraId="42BEC8A2" w14:textId="77777777" w:rsidR="00190533" w:rsidRPr="002D5B51" w:rsidRDefault="00190533" w:rsidP="00116735">
            <w:pPr>
              <w:tabs>
                <w:tab w:val="num" w:pos="360"/>
              </w:tabs>
              <w:jc w:val="center"/>
              <w:rPr>
                <w:sz w:val="18"/>
                <w:szCs w:val="18"/>
              </w:rPr>
            </w:pPr>
            <w:r w:rsidRPr="002D5B51">
              <w:rPr>
                <w:sz w:val="18"/>
                <w:szCs w:val="18"/>
              </w:rPr>
              <w:t>13</w:t>
            </w:r>
          </w:p>
        </w:tc>
        <w:tc>
          <w:tcPr>
            <w:tcW w:w="6379" w:type="dxa"/>
            <w:tcBorders>
              <w:bottom w:val="single" w:sz="4" w:space="0" w:color="auto"/>
            </w:tcBorders>
            <w:vAlign w:val="center"/>
          </w:tcPr>
          <w:p w14:paraId="2C23C41F" w14:textId="42FCDEDD" w:rsidR="00190533" w:rsidRPr="002D5B51" w:rsidRDefault="00190533" w:rsidP="00116735">
            <w:pPr>
              <w:ind w:hanging="2"/>
              <w:jc w:val="center"/>
              <w:rPr>
                <w:sz w:val="18"/>
                <w:szCs w:val="18"/>
              </w:rPr>
            </w:pPr>
            <w:r w:rsidRPr="002D5B51">
              <w:rPr>
                <w:sz w:val="18"/>
                <w:szCs w:val="18"/>
              </w:rPr>
              <w:t>Kategor</w:t>
            </w:r>
            <w:r w:rsidR="008C14F0">
              <w:rPr>
                <w:sz w:val="18"/>
                <w:szCs w:val="18"/>
              </w:rPr>
              <w:t>ia środka ochrony indywidualnej:</w:t>
            </w:r>
          </w:p>
        </w:tc>
        <w:tc>
          <w:tcPr>
            <w:tcW w:w="2044" w:type="dxa"/>
            <w:vAlign w:val="center"/>
          </w:tcPr>
          <w:p w14:paraId="7327A7DC" w14:textId="77777777" w:rsidR="00190533" w:rsidRPr="002D5B51" w:rsidRDefault="00190533" w:rsidP="00116735">
            <w:pPr>
              <w:autoSpaceDE w:val="0"/>
              <w:autoSpaceDN w:val="0"/>
              <w:adjustRightInd w:val="0"/>
              <w:jc w:val="center"/>
              <w:rPr>
                <w:b/>
                <w:sz w:val="18"/>
                <w:szCs w:val="18"/>
              </w:rPr>
            </w:pPr>
          </w:p>
        </w:tc>
      </w:tr>
    </w:tbl>
    <w:p w14:paraId="145E52B1" w14:textId="77777777" w:rsidR="00190533" w:rsidRDefault="00190533" w:rsidP="00190533">
      <w:pPr>
        <w:spacing w:after="160" w:line="259" w:lineRule="auto"/>
        <w:rPr>
          <w:b/>
          <w:sz w:val="22"/>
          <w:szCs w:val="22"/>
        </w:rPr>
      </w:pPr>
    </w:p>
    <w:p w14:paraId="01970CB2" w14:textId="77777777" w:rsidR="00190533" w:rsidRPr="00A43BC6" w:rsidRDefault="00190533" w:rsidP="00190533">
      <w:pPr>
        <w:contextualSpacing/>
        <w:rPr>
          <w:b/>
          <w:bCs/>
          <w:sz w:val="22"/>
        </w:rPr>
      </w:pPr>
      <w:r w:rsidRPr="00E73A08">
        <w:rPr>
          <w:b/>
          <w:bCs/>
          <w:sz w:val="22"/>
        </w:rPr>
        <w:t>Zadanie nr</w:t>
      </w:r>
      <w:r>
        <w:rPr>
          <w:b/>
          <w:bCs/>
          <w:sz w:val="22"/>
        </w:rPr>
        <w:t xml:space="preserve"> 9:</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2D5B51" w14:paraId="1BF43049" w14:textId="77777777" w:rsidTr="00116735">
        <w:trPr>
          <w:trHeight w:val="699"/>
          <w:tblHeader/>
        </w:trPr>
        <w:tc>
          <w:tcPr>
            <w:tcW w:w="562" w:type="dxa"/>
            <w:vAlign w:val="center"/>
          </w:tcPr>
          <w:p w14:paraId="1ACECB94" w14:textId="77777777" w:rsidR="00190533" w:rsidRPr="002D5B51" w:rsidRDefault="00190533" w:rsidP="00116735">
            <w:pPr>
              <w:jc w:val="center"/>
              <w:rPr>
                <w:b/>
                <w:sz w:val="18"/>
                <w:szCs w:val="18"/>
              </w:rPr>
            </w:pPr>
            <w:r w:rsidRPr="002D5B51">
              <w:rPr>
                <w:b/>
                <w:sz w:val="18"/>
                <w:szCs w:val="18"/>
              </w:rPr>
              <w:t>Lp.</w:t>
            </w:r>
          </w:p>
        </w:tc>
        <w:tc>
          <w:tcPr>
            <w:tcW w:w="6379" w:type="dxa"/>
            <w:vAlign w:val="center"/>
          </w:tcPr>
          <w:p w14:paraId="0A64A81D" w14:textId="77777777" w:rsidR="00190533" w:rsidRPr="002D5B51" w:rsidRDefault="00190533" w:rsidP="00116735">
            <w:pPr>
              <w:jc w:val="center"/>
              <w:rPr>
                <w:b/>
                <w:sz w:val="18"/>
                <w:szCs w:val="18"/>
              </w:rPr>
            </w:pPr>
            <w:r w:rsidRPr="002D5B51">
              <w:rPr>
                <w:b/>
                <w:sz w:val="18"/>
                <w:szCs w:val="18"/>
              </w:rPr>
              <w:t>Parametry wymagane przez Zamawiającego</w:t>
            </w:r>
          </w:p>
        </w:tc>
        <w:tc>
          <w:tcPr>
            <w:tcW w:w="2044" w:type="dxa"/>
            <w:vAlign w:val="center"/>
          </w:tcPr>
          <w:p w14:paraId="52921A1E" w14:textId="77777777" w:rsidR="00190533" w:rsidRPr="002D5B51" w:rsidRDefault="00190533" w:rsidP="00116735">
            <w:pPr>
              <w:jc w:val="center"/>
              <w:rPr>
                <w:b/>
                <w:sz w:val="18"/>
                <w:szCs w:val="18"/>
              </w:rPr>
            </w:pPr>
            <w:r w:rsidRPr="002D5B51">
              <w:rPr>
                <w:b/>
                <w:sz w:val="18"/>
                <w:szCs w:val="18"/>
              </w:rPr>
              <w:t>Parametry Oferowane przez Wykonawcę</w:t>
            </w:r>
          </w:p>
          <w:p w14:paraId="4A00CE39" w14:textId="77777777" w:rsidR="00190533" w:rsidRPr="002D5B51" w:rsidRDefault="00190533" w:rsidP="00116735">
            <w:pPr>
              <w:jc w:val="center"/>
              <w:rPr>
                <w:b/>
                <w:sz w:val="18"/>
                <w:szCs w:val="18"/>
              </w:rPr>
            </w:pPr>
            <w:r w:rsidRPr="002D5B51">
              <w:rPr>
                <w:b/>
                <w:sz w:val="18"/>
                <w:szCs w:val="18"/>
              </w:rPr>
              <w:t>(</w:t>
            </w:r>
            <w:r w:rsidRPr="002D5B51">
              <w:rPr>
                <w:bCs/>
                <w:i/>
                <w:iCs/>
                <w:sz w:val="18"/>
                <w:szCs w:val="18"/>
              </w:rPr>
              <w:t>wpisać odpowiednio TAK/NIE, lub wartość parametru)</w:t>
            </w:r>
          </w:p>
        </w:tc>
      </w:tr>
      <w:tr w:rsidR="00190533" w:rsidRPr="002D5B51" w14:paraId="61B34472" w14:textId="77777777" w:rsidTr="00116735">
        <w:trPr>
          <w:trHeight w:val="695"/>
        </w:trPr>
        <w:tc>
          <w:tcPr>
            <w:tcW w:w="562" w:type="dxa"/>
            <w:vAlign w:val="center"/>
          </w:tcPr>
          <w:p w14:paraId="01ED1041" w14:textId="77777777" w:rsidR="00190533" w:rsidRPr="002D5B51" w:rsidRDefault="00190533" w:rsidP="00116735">
            <w:pPr>
              <w:tabs>
                <w:tab w:val="num" w:pos="360"/>
              </w:tabs>
              <w:jc w:val="center"/>
              <w:rPr>
                <w:sz w:val="18"/>
                <w:szCs w:val="18"/>
              </w:rPr>
            </w:pPr>
            <w:r w:rsidRPr="002D5B51">
              <w:rPr>
                <w:sz w:val="18"/>
                <w:szCs w:val="18"/>
              </w:rPr>
              <w:t>1</w:t>
            </w:r>
          </w:p>
        </w:tc>
        <w:tc>
          <w:tcPr>
            <w:tcW w:w="6379" w:type="dxa"/>
            <w:vAlign w:val="center"/>
          </w:tcPr>
          <w:p w14:paraId="7E9535C5" w14:textId="77777777" w:rsidR="00190533" w:rsidRPr="002D5B51" w:rsidRDefault="00190533" w:rsidP="00116735">
            <w:pPr>
              <w:jc w:val="center"/>
              <w:rPr>
                <w:sz w:val="18"/>
                <w:szCs w:val="18"/>
              </w:rPr>
            </w:pPr>
            <w:r w:rsidRPr="002D5B51">
              <w:rPr>
                <w:sz w:val="18"/>
                <w:szCs w:val="18"/>
              </w:rPr>
              <w:t>Urządzenie samohamowne z wbudowanym mechanizmem pochłaniającym Energię powstrzymywania spadania.</w:t>
            </w:r>
          </w:p>
        </w:tc>
        <w:tc>
          <w:tcPr>
            <w:tcW w:w="2044" w:type="dxa"/>
            <w:vAlign w:val="center"/>
          </w:tcPr>
          <w:p w14:paraId="3D3CD48F" w14:textId="77777777" w:rsidR="00190533" w:rsidRPr="002D5B51" w:rsidRDefault="00190533" w:rsidP="00116735">
            <w:pPr>
              <w:autoSpaceDE w:val="0"/>
              <w:autoSpaceDN w:val="0"/>
              <w:adjustRightInd w:val="0"/>
              <w:jc w:val="center"/>
              <w:rPr>
                <w:b/>
                <w:sz w:val="18"/>
                <w:szCs w:val="18"/>
              </w:rPr>
            </w:pPr>
          </w:p>
        </w:tc>
      </w:tr>
      <w:tr w:rsidR="00190533" w:rsidRPr="002D5B51" w14:paraId="4BE10273" w14:textId="77777777" w:rsidTr="00116735">
        <w:trPr>
          <w:trHeight w:val="695"/>
        </w:trPr>
        <w:tc>
          <w:tcPr>
            <w:tcW w:w="562" w:type="dxa"/>
            <w:vAlign w:val="center"/>
          </w:tcPr>
          <w:p w14:paraId="3555A2BB" w14:textId="77777777" w:rsidR="00190533" w:rsidRPr="002D5B51" w:rsidRDefault="00190533" w:rsidP="00116735">
            <w:pPr>
              <w:tabs>
                <w:tab w:val="num" w:pos="360"/>
              </w:tabs>
              <w:jc w:val="center"/>
              <w:rPr>
                <w:sz w:val="18"/>
                <w:szCs w:val="18"/>
              </w:rPr>
            </w:pPr>
            <w:r w:rsidRPr="002D5B51">
              <w:rPr>
                <w:sz w:val="18"/>
                <w:szCs w:val="18"/>
              </w:rPr>
              <w:t>2</w:t>
            </w:r>
          </w:p>
        </w:tc>
        <w:tc>
          <w:tcPr>
            <w:tcW w:w="6379" w:type="dxa"/>
            <w:vAlign w:val="center"/>
          </w:tcPr>
          <w:p w14:paraId="3150A731" w14:textId="77777777" w:rsidR="00190533" w:rsidRPr="002D5B51" w:rsidRDefault="00190533" w:rsidP="00116735">
            <w:pPr>
              <w:jc w:val="center"/>
              <w:rPr>
                <w:sz w:val="18"/>
                <w:szCs w:val="18"/>
              </w:rPr>
            </w:pPr>
            <w:r w:rsidRPr="002D5B51">
              <w:rPr>
                <w:sz w:val="18"/>
                <w:szCs w:val="18"/>
              </w:rPr>
              <w:t xml:space="preserve">Właściwości ochronne i użytkowe urządzenia: linka stalowa,  obudowa metalowa </w:t>
            </w:r>
            <w:r w:rsidRPr="002D5B51">
              <w:rPr>
                <w:sz w:val="18"/>
                <w:szCs w:val="18"/>
              </w:rPr>
              <w:br/>
              <w:t xml:space="preserve">z zaczepem hakowym o rozwarciu min. 55 mm, funkcja samoczynnego blokowania oraz automatycznego napinania i powrotnego zwijania linki, uchwyt obrotowy umożliwiający obracanie się urządzenia wokół własnej osi zapobiegający skręcanie się liny, indykator spadku wskazujący konieczność wycofania urządzenia </w:t>
            </w:r>
            <w:r w:rsidRPr="002D5B51">
              <w:rPr>
                <w:sz w:val="18"/>
                <w:szCs w:val="18"/>
              </w:rPr>
              <w:br/>
              <w:t>z użytkowania.</w:t>
            </w:r>
          </w:p>
        </w:tc>
        <w:tc>
          <w:tcPr>
            <w:tcW w:w="2044" w:type="dxa"/>
            <w:vAlign w:val="center"/>
          </w:tcPr>
          <w:p w14:paraId="7E2AD2AC" w14:textId="77777777" w:rsidR="00190533" w:rsidRPr="002D5B51" w:rsidRDefault="00190533" w:rsidP="00116735">
            <w:pPr>
              <w:autoSpaceDE w:val="0"/>
              <w:autoSpaceDN w:val="0"/>
              <w:adjustRightInd w:val="0"/>
              <w:jc w:val="center"/>
              <w:rPr>
                <w:b/>
                <w:sz w:val="18"/>
                <w:szCs w:val="18"/>
              </w:rPr>
            </w:pPr>
          </w:p>
        </w:tc>
      </w:tr>
      <w:tr w:rsidR="00190533" w:rsidRPr="002D5B51" w14:paraId="26B6367B" w14:textId="77777777" w:rsidTr="00116735">
        <w:trPr>
          <w:trHeight w:val="695"/>
        </w:trPr>
        <w:tc>
          <w:tcPr>
            <w:tcW w:w="562" w:type="dxa"/>
            <w:vAlign w:val="center"/>
          </w:tcPr>
          <w:p w14:paraId="1227DA42" w14:textId="77777777" w:rsidR="00190533" w:rsidRPr="002D5B51" w:rsidRDefault="00190533" w:rsidP="00116735">
            <w:pPr>
              <w:tabs>
                <w:tab w:val="num" w:pos="360"/>
              </w:tabs>
              <w:jc w:val="center"/>
              <w:rPr>
                <w:sz w:val="18"/>
                <w:szCs w:val="18"/>
              </w:rPr>
            </w:pPr>
            <w:r w:rsidRPr="002D5B51">
              <w:rPr>
                <w:sz w:val="18"/>
                <w:szCs w:val="18"/>
              </w:rPr>
              <w:t>3</w:t>
            </w:r>
          </w:p>
        </w:tc>
        <w:tc>
          <w:tcPr>
            <w:tcW w:w="6379" w:type="dxa"/>
            <w:vAlign w:val="center"/>
          </w:tcPr>
          <w:p w14:paraId="1DECDFB5" w14:textId="77777777" w:rsidR="00190533" w:rsidRPr="002D5B51" w:rsidRDefault="00190533" w:rsidP="00116735">
            <w:pPr>
              <w:ind w:hanging="2"/>
              <w:jc w:val="center"/>
              <w:rPr>
                <w:sz w:val="18"/>
                <w:szCs w:val="18"/>
              </w:rPr>
            </w:pPr>
            <w:r w:rsidRPr="002D5B51">
              <w:rPr>
                <w:sz w:val="18"/>
                <w:szCs w:val="18"/>
              </w:rPr>
              <w:t xml:space="preserve">Linka urządzenia zakończona </w:t>
            </w:r>
            <w:proofErr w:type="spellStart"/>
            <w:r w:rsidRPr="002D5B51">
              <w:rPr>
                <w:sz w:val="18"/>
                <w:szCs w:val="18"/>
              </w:rPr>
              <w:t>zatrzaśnikiem</w:t>
            </w:r>
            <w:proofErr w:type="spellEnd"/>
            <w:r w:rsidRPr="002D5B51">
              <w:rPr>
                <w:sz w:val="18"/>
                <w:szCs w:val="18"/>
              </w:rPr>
              <w:t xml:space="preserve"> stalowym o otwarciu minimum 17 mm od strony mocowania do szelek oraz nie mniejsze niż 55 mm od strony punktu mocowania do konstrukcji.</w:t>
            </w:r>
          </w:p>
        </w:tc>
        <w:tc>
          <w:tcPr>
            <w:tcW w:w="2044" w:type="dxa"/>
            <w:vAlign w:val="center"/>
          </w:tcPr>
          <w:p w14:paraId="234EF268" w14:textId="77777777" w:rsidR="00190533" w:rsidRPr="002D5B51" w:rsidRDefault="00190533" w:rsidP="00116735">
            <w:pPr>
              <w:autoSpaceDE w:val="0"/>
              <w:autoSpaceDN w:val="0"/>
              <w:adjustRightInd w:val="0"/>
              <w:jc w:val="center"/>
              <w:rPr>
                <w:b/>
                <w:sz w:val="18"/>
                <w:szCs w:val="18"/>
              </w:rPr>
            </w:pPr>
          </w:p>
        </w:tc>
      </w:tr>
      <w:tr w:rsidR="00190533" w:rsidRPr="002D5B51" w14:paraId="5FF7E272" w14:textId="77777777" w:rsidTr="00116735">
        <w:trPr>
          <w:trHeight w:val="695"/>
        </w:trPr>
        <w:tc>
          <w:tcPr>
            <w:tcW w:w="562" w:type="dxa"/>
            <w:vAlign w:val="center"/>
          </w:tcPr>
          <w:p w14:paraId="3754D717" w14:textId="77777777" w:rsidR="00190533" w:rsidRPr="002D5B51" w:rsidRDefault="00190533" w:rsidP="00116735">
            <w:pPr>
              <w:tabs>
                <w:tab w:val="num" w:pos="360"/>
              </w:tabs>
              <w:jc w:val="center"/>
              <w:rPr>
                <w:sz w:val="18"/>
                <w:szCs w:val="18"/>
              </w:rPr>
            </w:pPr>
            <w:r w:rsidRPr="002D5B51">
              <w:rPr>
                <w:sz w:val="18"/>
                <w:szCs w:val="18"/>
              </w:rPr>
              <w:t>4</w:t>
            </w:r>
          </w:p>
        </w:tc>
        <w:tc>
          <w:tcPr>
            <w:tcW w:w="6379" w:type="dxa"/>
            <w:vAlign w:val="center"/>
          </w:tcPr>
          <w:p w14:paraId="4CCC4EFE" w14:textId="66070DF1" w:rsidR="00190533" w:rsidRPr="002D5B51" w:rsidRDefault="00190533" w:rsidP="00116735">
            <w:pPr>
              <w:ind w:hanging="2"/>
              <w:jc w:val="center"/>
              <w:rPr>
                <w:sz w:val="18"/>
                <w:szCs w:val="18"/>
              </w:rPr>
            </w:pPr>
            <w:r w:rsidRPr="002D5B51">
              <w:rPr>
                <w:sz w:val="18"/>
                <w:szCs w:val="18"/>
              </w:rPr>
              <w:t>Dług</w:t>
            </w:r>
            <w:r w:rsidR="008C14F0">
              <w:rPr>
                <w:sz w:val="18"/>
                <w:szCs w:val="18"/>
              </w:rPr>
              <w:t>ość linki urządzenia ograniczona</w:t>
            </w:r>
            <w:r w:rsidRPr="002D5B51">
              <w:rPr>
                <w:sz w:val="18"/>
                <w:szCs w:val="18"/>
              </w:rPr>
              <w:t xml:space="preserve"> odpowiednio do 15 m.</w:t>
            </w:r>
          </w:p>
        </w:tc>
        <w:tc>
          <w:tcPr>
            <w:tcW w:w="2044" w:type="dxa"/>
            <w:vAlign w:val="center"/>
          </w:tcPr>
          <w:p w14:paraId="54FF449B" w14:textId="77777777" w:rsidR="00190533" w:rsidRPr="002D5B51" w:rsidRDefault="00190533" w:rsidP="00116735">
            <w:pPr>
              <w:autoSpaceDE w:val="0"/>
              <w:autoSpaceDN w:val="0"/>
              <w:adjustRightInd w:val="0"/>
              <w:jc w:val="center"/>
              <w:rPr>
                <w:b/>
                <w:sz w:val="18"/>
                <w:szCs w:val="18"/>
              </w:rPr>
            </w:pPr>
          </w:p>
        </w:tc>
      </w:tr>
      <w:tr w:rsidR="00190533" w:rsidRPr="002D5B51" w14:paraId="696D4A3D" w14:textId="77777777" w:rsidTr="00116735">
        <w:trPr>
          <w:trHeight w:val="695"/>
        </w:trPr>
        <w:tc>
          <w:tcPr>
            <w:tcW w:w="562" w:type="dxa"/>
            <w:vAlign w:val="center"/>
          </w:tcPr>
          <w:p w14:paraId="43B71E15" w14:textId="77777777" w:rsidR="00190533" w:rsidRPr="002D5B51" w:rsidRDefault="00190533" w:rsidP="00116735">
            <w:pPr>
              <w:tabs>
                <w:tab w:val="num" w:pos="360"/>
              </w:tabs>
              <w:jc w:val="center"/>
              <w:rPr>
                <w:sz w:val="18"/>
                <w:szCs w:val="18"/>
              </w:rPr>
            </w:pPr>
            <w:r w:rsidRPr="002D5B51">
              <w:rPr>
                <w:sz w:val="18"/>
                <w:szCs w:val="18"/>
              </w:rPr>
              <w:t>5</w:t>
            </w:r>
          </w:p>
        </w:tc>
        <w:tc>
          <w:tcPr>
            <w:tcW w:w="6379" w:type="dxa"/>
            <w:vAlign w:val="center"/>
          </w:tcPr>
          <w:p w14:paraId="6309F055" w14:textId="77777777" w:rsidR="00190533" w:rsidRPr="002D5B51" w:rsidRDefault="00190533" w:rsidP="00116735">
            <w:pPr>
              <w:ind w:hanging="2"/>
              <w:jc w:val="center"/>
              <w:rPr>
                <w:sz w:val="18"/>
                <w:szCs w:val="18"/>
              </w:rPr>
            </w:pPr>
            <w:r w:rsidRPr="002D5B51">
              <w:rPr>
                <w:sz w:val="18"/>
                <w:szCs w:val="18"/>
              </w:rPr>
              <w:t>Urządzenie z przeznaczeniem do prac w miejscach gdzie występują niekorzystne warunki mikroklimatyczne (zapylenie, wilgoć).</w:t>
            </w:r>
          </w:p>
        </w:tc>
        <w:tc>
          <w:tcPr>
            <w:tcW w:w="2044" w:type="dxa"/>
            <w:vAlign w:val="center"/>
          </w:tcPr>
          <w:p w14:paraId="0F55CB84" w14:textId="77777777" w:rsidR="00190533" w:rsidRPr="002D5B51" w:rsidRDefault="00190533" w:rsidP="00116735">
            <w:pPr>
              <w:autoSpaceDE w:val="0"/>
              <w:autoSpaceDN w:val="0"/>
              <w:adjustRightInd w:val="0"/>
              <w:jc w:val="center"/>
              <w:rPr>
                <w:b/>
                <w:sz w:val="18"/>
                <w:szCs w:val="18"/>
              </w:rPr>
            </w:pPr>
          </w:p>
        </w:tc>
      </w:tr>
      <w:tr w:rsidR="00190533" w:rsidRPr="002D5B51" w14:paraId="7054C75C" w14:textId="77777777" w:rsidTr="00116735">
        <w:trPr>
          <w:trHeight w:val="695"/>
        </w:trPr>
        <w:tc>
          <w:tcPr>
            <w:tcW w:w="562" w:type="dxa"/>
            <w:vAlign w:val="center"/>
          </w:tcPr>
          <w:p w14:paraId="20C5E459" w14:textId="77777777" w:rsidR="00190533" w:rsidRPr="002D5B51" w:rsidRDefault="00190533" w:rsidP="00116735">
            <w:pPr>
              <w:tabs>
                <w:tab w:val="num" w:pos="360"/>
              </w:tabs>
              <w:jc w:val="center"/>
              <w:rPr>
                <w:sz w:val="18"/>
                <w:szCs w:val="18"/>
              </w:rPr>
            </w:pPr>
            <w:r w:rsidRPr="002D5B51">
              <w:rPr>
                <w:sz w:val="18"/>
                <w:szCs w:val="18"/>
              </w:rPr>
              <w:t>6</w:t>
            </w:r>
          </w:p>
        </w:tc>
        <w:tc>
          <w:tcPr>
            <w:tcW w:w="6379" w:type="dxa"/>
            <w:vAlign w:val="center"/>
          </w:tcPr>
          <w:p w14:paraId="62D5EA2B" w14:textId="77777777" w:rsidR="00190533" w:rsidRPr="002D5B51" w:rsidRDefault="00190533" w:rsidP="00116735">
            <w:pPr>
              <w:ind w:hanging="2"/>
              <w:jc w:val="center"/>
              <w:rPr>
                <w:sz w:val="18"/>
                <w:szCs w:val="18"/>
              </w:rPr>
            </w:pPr>
            <w:r w:rsidRPr="002D5B51">
              <w:rPr>
                <w:sz w:val="18"/>
                <w:szCs w:val="18"/>
              </w:rPr>
              <w:t>Zgodne z wymaganiami PN-EN 360.</w:t>
            </w:r>
          </w:p>
        </w:tc>
        <w:tc>
          <w:tcPr>
            <w:tcW w:w="2044" w:type="dxa"/>
            <w:vAlign w:val="center"/>
          </w:tcPr>
          <w:p w14:paraId="43856A88" w14:textId="77777777" w:rsidR="00190533" w:rsidRPr="002D5B51" w:rsidRDefault="00190533" w:rsidP="00116735">
            <w:pPr>
              <w:autoSpaceDE w:val="0"/>
              <w:autoSpaceDN w:val="0"/>
              <w:adjustRightInd w:val="0"/>
              <w:jc w:val="center"/>
              <w:rPr>
                <w:b/>
                <w:sz w:val="18"/>
                <w:szCs w:val="18"/>
              </w:rPr>
            </w:pPr>
          </w:p>
        </w:tc>
      </w:tr>
      <w:tr w:rsidR="00190533" w:rsidRPr="002D5B51" w14:paraId="0A2204B6" w14:textId="77777777" w:rsidTr="00116735">
        <w:trPr>
          <w:trHeight w:val="581"/>
        </w:trPr>
        <w:tc>
          <w:tcPr>
            <w:tcW w:w="562" w:type="dxa"/>
            <w:vAlign w:val="center"/>
          </w:tcPr>
          <w:p w14:paraId="7F70FA19" w14:textId="77777777" w:rsidR="00190533" w:rsidRPr="002D5B51" w:rsidRDefault="00190533" w:rsidP="00116735">
            <w:pPr>
              <w:tabs>
                <w:tab w:val="num" w:pos="360"/>
              </w:tabs>
              <w:jc w:val="center"/>
              <w:rPr>
                <w:sz w:val="18"/>
                <w:szCs w:val="18"/>
              </w:rPr>
            </w:pPr>
            <w:r w:rsidRPr="002D5B51">
              <w:rPr>
                <w:sz w:val="18"/>
                <w:szCs w:val="18"/>
              </w:rPr>
              <w:t>7</w:t>
            </w:r>
          </w:p>
        </w:tc>
        <w:tc>
          <w:tcPr>
            <w:tcW w:w="6379" w:type="dxa"/>
            <w:tcBorders>
              <w:bottom w:val="single" w:sz="4" w:space="0" w:color="auto"/>
            </w:tcBorders>
            <w:vAlign w:val="center"/>
          </w:tcPr>
          <w:p w14:paraId="2C377DA8" w14:textId="1A686E7A" w:rsidR="00190533" w:rsidRPr="002D5B51" w:rsidRDefault="00190533" w:rsidP="00116735">
            <w:pPr>
              <w:ind w:hanging="2"/>
              <w:jc w:val="center"/>
              <w:rPr>
                <w:sz w:val="18"/>
                <w:szCs w:val="18"/>
              </w:rPr>
            </w:pPr>
            <w:r w:rsidRPr="002D5B51">
              <w:rPr>
                <w:sz w:val="18"/>
                <w:szCs w:val="18"/>
              </w:rPr>
              <w:t>Kategor</w:t>
            </w:r>
            <w:r w:rsidR="008C14F0">
              <w:rPr>
                <w:sz w:val="18"/>
                <w:szCs w:val="18"/>
              </w:rPr>
              <w:t>ia środka ochrony indywidualnej:</w:t>
            </w:r>
          </w:p>
        </w:tc>
        <w:tc>
          <w:tcPr>
            <w:tcW w:w="2044" w:type="dxa"/>
            <w:vAlign w:val="center"/>
          </w:tcPr>
          <w:p w14:paraId="67DC5126" w14:textId="77777777" w:rsidR="00190533" w:rsidRPr="002D5B51" w:rsidRDefault="00190533" w:rsidP="00116735">
            <w:pPr>
              <w:autoSpaceDE w:val="0"/>
              <w:autoSpaceDN w:val="0"/>
              <w:adjustRightInd w:val="0"/>
              <w:jc w:val="center"/>
              <w:rPr>
                <w:b/>
                <w:sz w:val="18"/>
                <w:szCs w:val="18"/>
              </w:rPr>
            </w:pPr>
          </w:p>
        </w:tc>
      </w:tr>
    </w:tbl>
    <w:p w14:paraId="561B6ECA" w14:textId="77777777" w:rsidR="00190533" w:rsidRDefault="00190533" w:rsidP="00190533">
      <w:pPr>
        <w:spacing w:after="160" w:line="259" w:lineRule="auto"/>
        <w:rPr>
          <w:b/>
          <w:sz w:val="22"/>
          <w:szCs w:val="22"/>
        </w:rPr>
      </w:pPr>
    </w:p>
    <w:p w14:paraId="75762FD2" w14:textId="77777777" w:rsidR="00190533" w:rsidRPr="00A43BC6" w:rsidRDefault="00190533" w:rsidP="00190533">
      <w:pPr>
        <w:contextualSpacing/>
        <w:rPr>
          <w:b/>
          <w:bCs/>
          <w:sz w:val="22"/>
        </w:rPr>
      </w:pPr>
      <w:r w:rsidRPr="00E73A08">
        <w:rPr>
          <w:b/>
          <w:bCs/>
          <w:sz w:val="22"/>
        </w:rPr>
        <w:t>Zadanie nr</w:t>
      </w:r>
      <w:r>
        <w:rPr>
          <w:b/>
          <w:bCs/>
          <w:sz w:val="22"/>
        </w:rPr>
        <w:t xml:space="preserve"> 10:</w:t>
      </w:r>
    </w:p>
    <w:tbl>
      <w:tblPr>
        <w:tblpPr w:leftFromText="141" w:rightFromText="141" w:vertAnchor="text" w:horzAnchor="margin" w:tblpY="100"/>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6379"/>
        <w:gridCol w:w="2044"/>
      </w:tblGrid>
      <w:tr w:rsidR="00190533" w:rsidRPr="002D5B51" w14:paraId="221C8EC4" w14:textId="77777777" w:rsidTr="00116735">
        <w:trPr>
          <w:trHeight w:val="699"/>
          <w:tblHeader/>
        </w:trPr>
        <w:tc>
          <w:tcPr>
            <w:tcW w:w="562" w:type="dxa"/>
            <w:vAlign w:val="center"/>
          </w:tcPr>
          <w:p w14:paraId="52156F78" w14:textId="77777777" w:rsidR="00190533" w:rsidRPr="002D5B51" w:rsidRDefault="00190533" w:rsidP="00116735">
            <w:pPr>
              <w:jc w:val="center"/>
              <w:rPr>
                <w:b/>
                <w:sz w:val="18"/>
                <w:szCs w:val="18"/>
              </w:rPr>
            </w:pPr>
            <w:r w:rsidRPr="002D5B51">
              <w:rPr>
                <w:b/>
                <w:sz w:val="18"/>
                <w:szCs w:val="18"/>
              </w:rPr>
              <w:t>Lp.</w:t>
            </w:r>
          </w:p>
        </w:tc>
        <w:tc>
          <w:tcPr>
            <w:tcW w:w="6379" w:type="dxa"/>
            <w:vAlign w:val="center"/>
          </w:tcPr>
          <w:p w14:paraId="1B6222E4" w14:textId="77777777" w:rsidR="00190533" w:rsidRPr="002D5B51" w:rsidRDefault="00190533" w:rsidP="00116735">
            <w:pPr>
              <w:jc w:val="center"/>
              <w:rPr>
                <w:b/>
                <w:sz w:val="18"/>
                <w:szCs w:val="18"/>
              </w:rPr>
            </w:pPr>
            <w:r w:rsidRPr="002D5B51">
              <w:rPr>
                <w:b/>
                <w:sz w:val="18"/>
                <w:szCs w:val="18"/>
              </w:rPr>
              <w:t>Parametry wymagane przez Zamawiającego</w:t>
            </w:r>
          </w:p>
        </w:tc>
        <w:tc>
          <w:tcPr>
            <w:tcW w:w="2044" w:type="dxa"/>
            <w:vAlign w:val="center"/>
          </w:tcPr>
          <w:p w14:paraId="1EE14592" w14:textId="77777777" w:rsidR="00190533" w:rsidRPr="002D5B51" w:rsidRDefault="00190533" w:rsidP="00116735">
            <w:pPr>
              <w:jc w:val="center"/>
              <w:rPr>
                <w:b/>
                <w:sz w:val="18"/>
                <w:szCs w:val="18"/>
              </w:rPr>
            </w:pPr>
            <w:r w:rsidRPr="002D5B51">
              <w:rPr>
                <w:b/>
                <w:sz w:val="18"/>
                <w:szCs w:val="18"/>
              </w:rPr>
              <w:t>Parametry Oferowane przez Wykonawcę</w:t>
            </w:r>
          </w:p>
          <w:p w14:paraId="4336A31E" w14:textId="77777777" w:rsidR="00190533" w:rsidRPr="002D5B51" w:rsidRDefault="00190533" w:rsidP="00116735">
            <w:pPr>
              <w:jc w:val="center"/>
              <w:rPr>
                <w:b/>
                <w:sz w:val="18"/>
                <w:szCs w:val="18"/>
              </w:rPr>
            </w:pPr>
            <w:r w:rsidRPr="002D5B51">
              <w:rPr>
                <w:b/>
                <w:sz w:val="18"/>
                <w:szCs w:val="18"/>
              </w:rPr>
              <w:t>(</w:t>
            </w:r>
            <w:r w:rsidRPr="002D5B51">
              <w:rPr>
                <w:bCs/>
                <w:i/>
                <w:iCs/>
                <w:sz w:val="18"/>
                <w:szCs w:val="18"/>
              </w:rPr>
              <w:t>wpisać odpowiednio TAK/NIE, lub wartość parametru)</w:t>
            </w:r>
          </w:p>
        </w:tc>
      </w:tr>
      <w:tr w:rsidR="00190533" w:rsidRPr="002D5B51" w14:paraId="2F6FC334" w14:textId="77777777" w:rsidTr="00116735">
        <w:trPr>
          <w:trHeight w:val="695"/>
        </w:trPr>
        <w:tc>
          <w:tcPr>
            <w:tcW w:w="562" w:type="dxa"/>
            <w:vAlign w:val="center"/>
          </w:tcPr>
          <w:p w14:paraId="3C9DB904" w14:textId="77777777" w:rsidR="00190533" w:rsidRPr="002D5B51" w:rsidRDefault="00190533" w:rsidP="00116735">
            <w:pPr>
              <w:tabs>
                <w:tab w:val="num" w:pos="360"/>
              </w:tabs>
              <w:jc w:val="center"/>
              <w:rPr>
                <w:sz w:val="18"/>
                <w:szCs w:val="18"/>
              </w:rPr>
            </w:pPr>
            <w:r w:rsidRPr="002D5B51">
              <w:rPr>
                <w:sz w:val="18"/>
                <w:szCs w:val="18"/>
              </w:rPr>
              <w:t>1</w:t>
            </w:r>
          </w:p>
        </w:tc>
        <w:tc>
          <w:tcPr>
            <w:tcW w:w="6379" w:type="dxa"/>
            <w:vAlign w:val="center"/>
          </w:tcPr>
          <w:p w14:paraId="09CF90B2" w14:textId="77777777" w:rsidR="00190533" w:rsidRPr="002D5B51" w:rsidRDefault="00190533" w:rsidP="00116735">
            <w:pPr>
              <w:jc w:val="center"/>
              <w:rPr>
                <w:sz w:val="18"/>
                <w:szCs w:val="18"/>
              </w:rPr>
            </w:pPr>
            <w:r w:rsidRPr="002D5B51">
              <w:rPr>
                <w:sz w:val="18"/>
                <w:szCs w:val="18"/>
              </w:rPr>
              <w:t xml:space="preserve">Urządzenie samohamowne z wbudowanym mechanizmem pochłaniającym </w:t>
            </w:r>
            <w:r>
              <w:rPr>
                <w:sz w:val="18"/>
                <w:szCs w:val="18"/>
              </w:rPr>
              <w:t>E</w:t>
            </w:r>
            <w:r w:rsidRPr="002D5B51">
              <w:rPr>
                <w:sz w:val="18"/>
                <w:szCs w:val="18"/>
              </w:rPr>
              <w:t>nergię powstrzymywania spadania.</w:t>
            </w:r>
          </w:p>
        </w:tc>
        <w:tc>
          <w:tcPr>
            <w:tcW w:w="2044" w:type="dxa"/>
            <w:vAlign w:val="center"/>
          </w:tcPr>
          <w:p w14:paraId="7AEE9FA7" w14:textId="77777777" w:rsidR="00190533" w:rsidRPr="002D5B51" w:rsidRDefault="00190533" w:rsidP="00116735">
            <w:pPr>
              <w:autoSpaceDE w:val="0"/>
              <w:autoSpaceDN w:val="0"/>
              <w:adjustRightInd w:val="0"/>
              <w:jc w:val="center"/>
              <w:rPr>
                <w:b/>
                <w:sz w:val="18"/>
                <w:szCs w:val="18"/>
              </w:rPr>
            </w:pPr>
          </w:p>
        </w:tc>
      </w:tr>
      <w:tr w:rsidR="00190533" w:rsidRPr="002D5B51" w14:paraId="20E45711" w14:textId="77777777" w:rsidTr="00116735">
        <w:trPr>
          <w:trHeight w:val="695"/>
        </w:trPr>
        <w:tc>
          <w:tcPr>
            <w:tcW w:w="562" w:type="dxa"/>
            <w:vAlign w:val="center"/>
          </w:tcPr>
          <w:p w14:paraId="6DA06D57" w14:textId="77777777" w:rsidR="00190533" w:rsidRPr="002D5B51" w:rsidRDefault="00190533" w:rsidP="00116735">
            <w:pPr>
              <w:tabs>
                <w:tab w:val="num" w:pos="360"/>
              </w:tabs>
              <w:jc w:val="center"/>
              <w:rPr>
                <w:sz w:val="18"/>
                <w:szCs w:val="18"/>
              </w:rPr>
            </w:pPr>
            <w:r w:rsidRPr="002D5B51">
              <w:rPr>
                <w:sz w:val="18"/>
                <w:szCs w:val="18"/>
              </w:rPr>
              <w:t>2</w:t>
            </w:r>
          </w:p>
        </w:tc>
        <w:tc>
          <w:tcPr>
            <w:tcW w:w="6379" w:type="dxa"/>
            <w:vAlign w:val="center"/>
          </w:tcPr>
          <w:p w14:paraId="3E8F9F70" w14:textId="77777777" w:rsidR="00190533" w:rsidRPr="002D5B51" w:rsidRDefault="00190533" w:rsidP="00116735">
            <w:pPr>
              <w:jc w:val="center"/>
              <w:rPr>
                <w:sz w:val="18"/>
                <w:szCs w:val="18"/>
              </w:rPr>
            </w:pPr>
            <w:r w:rsidRPr="002D5B51">
              <w:rPr>
                <w:sz w:val="18"/>
                <w:szCs w:val="18"/>
              </w:rPr>
              <w:t xml:space="preserve">Właściwości ochronne i użytkowe urządzenia: linka stalowa,  obudowa metalowa </w:t>
            </w:r>
            <w:r>
              <w:rPr>
                <w:sz w:val="18"/>
                <w:szCs w:val="18"/>
              </w:rPr>
              <w:br/>
            </w:r>
            <w:r w:rsidRPr="002D5B51">
              <w:rPr>
                <w:sz w:val="18"/>
                <w:szCs w:val="18"/>
              </w:rPr>
              <w:t>z zaczepem hakowym o rozwarciu min. 55 mm, funkcja samoczynnego blokowania oraz automatycznego napinania i powrotnego zwijania linki, uchwyt obrotowy umożliwiający obracanie się urządzenia wokół własnej osi zapobiegający skręcanie się liny</w:t>
            </w:r>
            <w:r>
              <w:rPr>
                <w:sz w:val="18"/>
                <w:szCs w:val="18"/>
              </w:rPr>
              <w:t xml:space="preserve">, </w:t>
            </w:r>
            <w:r w:rsidRPr="002D5B51">
              <w:rPr>
                <w:sz w:val="18"/>
                <w:szCs w:val="18"/>
              </w:rPr>
              <w:t xml:space="preserve"> </w:t>
            </w:r>
            <w:r>
              <w:rPr>
                <w:sz w:val="18"/>
                <w:szCs w:val="18"/>
              </w:rPr>
              <w:t>i</w:t>
            </w:r>
            <w:r w:rsidRPr="002D5B51">
              <w:rPr>
                <w:sz w:val="18"/>
                <w:szCs w:val="18"/>
              </w:rPr>
              <w:t xml:space="preserve">ndykator spadku wskazujący konieczność wycofania urządzenia </w:t>
            </w:r>
            <w:r>
              <w:rPr>
                <w:sz w:val="18"/>
                <w:szCs w:val="18"/>
              </w:rPr>
              <w:br/>
            </w:r>
            <w:r w:rsidRPr="002D5B51">
              <w:rPr>
                <w:sz w:val="18"/>
                <w:szCs w:val="18"/>
              </w:rPr>
              <w:t>z użytkowania</w:t>
            </w:r>
            <w:r>
              <w:rPr>
                <w:sz w:val="18"/>
                <w:szCs w:val="18"/>
              </w:rPr>
              <w:t>.</w:t>
            </w:r>
          </w:p>
        </w:tc>
        <w:tc>
          <w:tcPr>
            <w:tcW w:w="2044" w:type="dxa"/>
            <w:vAlign w:val="center"/>
          </w:tcPr>
          <w:p w14:paraId="26E456D8" w14:textId="77777777" w:rsidR="00190533" w:rsidRPr="002D5B51" w:rsidRDefault="00190533" w:rsidP="00116735">
            <w:pPr>
              <w:autoSpaceDE w:val="0"/>
              <w:autoSpaceDN w:val="0"/>
              <w:adjustRightInd w:val="0"/>
              <w:jc w:val="center"/>
              <w:rPr>
                <w:b/>
                <w:sz w:val="18"/>
                <w:szCs w:val="18"/>
              </w:rPr>
            </w:pPr>
          </w:p>
        </w:tc>
      </w:tr>
      <w:tr w:rsidR="00190533" w:rsidRPr="002D5B51" w14:paraId="73D3DD52" w14:textId="77777777" w:rsidTr="00116735">
        <w:trPr>
          <w:trHeight w:val="695"/>
        </w:trPr>
        <w:tc>
          <w:tcPr>
            <w:tcW w:w="562" w:type="dxa"/>
            <w:vAlign w:val="center"/>
          </w:tcPr>
          <w:p w14:paraId="72ECDC4C" w14:textId="77777777" w:rsidR="00190533" w:rsidRPr="002D5B51" w:rsidRDefault="00190533" w:rsidP="00116735">
            <w:pPr>
              <w:tabs>
                <w:tab w:val="num" w:pos="360"/>
              </w:tabs>
              <w:jc w:val="center"/>
              <w:rPr>
                <w:sz w:val="18"/>
                <w:szCs w:val="18"/>
              </w:rPr>
            </w:pPr>
            <w:r>
              <w:rPr>
                <w:sz w:val="18"/>
                <w:szCs w:val="18"/>
              </w:rPr>
              <w:t>3</w:t>
            </w:r>
          </w:p>
        </w:tc>
        <w:tc>
          <w:tcPr>
            <w:tcW w:w="6379" w:type="dxa"/>
            <w:vAlign w:val="center"/>
          </w:tcPr>
          <w:p w14:paraId="03CC4780" w14:textId="77777777" w:rsidR="00190533" w:rsidRPr="002D5B51" w:rsidRDefault="00190533" w:rsidP="00116735">
            <w:pPr>
              <w:ind w:hanging="2"/>
              <w:jc w:val="center"/>
              <w:rPr>
                <w:sz w:val="18"/>
                <w:szCs w:val="18"/>
              </w:rPr>
            </w:pPr>
            <w:r w:rsidRPr="002D5B51">
              <w:rPr>
                <w:sz w:val="18"/>
                <w:szCs w:val="18"/>
              </w:rPr>
              <w:t xml:space="preserve">Linka urządzenia zakończona </w:t>
            </w:r>
            <w:proofErr w:type="spellStart"/>
            <w:r w:rsidRPr="002D5B51">
              <w:rPr>
                <w:sz w:val="18"/>
                <w:szCs w:val="18"/>
              </w:rPr>
              <w:t>zatrzaśnikiem</w:t>
            </w:r>
            <w:proofErr w:type="spellEnd"/>
            <w:r w:rsidRPr="002D5B51">
              <w:rPr>
                <w:sz w:val="18"/>
                <w:szCs w:val="18"/>
              </w:rPr>
              <w:t xml:space="preserve"> stalowym o otwarciu minimum 17 mm od strony mocowania do szelek oraz nie mniejsze niż 55 mm od strony punktu mocowania do konstrukcji.</w:t>
            </w:r>
          </w:p>
        </w:tc>
        <w:tc>
          <w:tcPr>
            <w:tcW w:w="2044" w:type="dxa"/>
            <w:vAlign w:val="center"/>
          </w:tcPr>
          <w:p w14:paraId="4EDF9E97" w14:textId="77777777" w:rsidR="00190533" w:rsidRPr="002D5B51" w:rsidRDefault="00190533" w:rsidP="00116735">
            <w:pPr>
              <w:autoSpaceDE w:val="0"/>
              <w:autoSpaceDN w:val="0"/>
              <w:adjustRightInd w:val="0"/>
              <w:jc w:val="center"/>
              <w:rPr>
                <w:b/>
                <w:sz w:val="18"/>
                <w:szCs w:val="18"/>
              </w:rPr>
            </w:pPr>
          </w:p>
        </w:tc>
      </w:tr>
      <w:tr w:rsidR="00190533" w:rsidRPr="002D5B51" w14:paraId="52F6EC4E" w14:textId="77777777" w:rsidTr="00116735">
        <w:trPr>
          <w:trHeight w:val="695"/>
        </w:trPr>
        <w:tc>
          <w:tcPr>
            <w:tcW w:w="562" w:type="dxa"/>
            <w:vAlign w:val="center"/>
          </w:tcPr>
          <w:p w14:paraId="21DE8428" w14:textId="77777777" w:rsidR="00190533" w:rsidRPr="002D5B51" w:rsidRDefault="00190533" w:rsidP="00116735">
            <w:pPr>
              <w:tabs>
                <w:tab w:val="num" w:pos="360"/>
              </w:tabs>
              <w:jc w:val="center"/>
              <w:rPr>
                <w:sz w:val="18"/>
                <w:szCs w:val="18"/>
              </w:rPr>
            </w:pPr>
            <w:r>
              <w:rPr>
                <w:sz w:val="18"/>
                <w:szCs w:val="18"/>
              </w:rPr>
              <w:t>4</w:t>
            </w:r>
          </w:p>
        </w:tc>
        <w:tc>
          <w:tcPr>
            <w:tcW w:w="6379" w:type="dxa"/>
            <w:vAlign w:val="center"/>
          </w:tcPr>
          <w:p w14:paraId="7080C5A0" w14:textId="68B1E865" w:rsidR="00190533" w:rsidRPr="002D5B51" w:rsidRDefault="00190533" w:rsidP="00116735">
            <w:pPr>
              <w:ind w:hanging="2"/>
              <w:jc w:val="center"/>
              <w:rPr>
                <w:sz w:val="18"/>
                <w:szCs w:val="18"/>
              </w:rPr>
            </w:pPr>
            <w:r w:rsidRPr="002D5B51">
              <w:rPr>
                <w:sz w:val="18"/>
                <w:szCs w:val="18"/>
              </w:rPr>
              <w:t>Długość linki urządzenia ogranic</w:t>
            </w:r>
            <w:r w:rsidR="008C14F0">
              <w:rPr>
                <w:sz w:val="18"/>
                <w:szCs w:val="18"/>
              </w:rPr>
              <w:t>zona</w:t>
            </w:r>
            <w:r w:rsidRPr="002D5B51">
              <w:rPr>
                <w:sz w:val="18"/>
                <w:szCs w:val="18"/>
              </w:rPr>
              <w:t xml:space="preserve"> odpowiednio do 10</w:t>
            </w:r>
            <w:r>
              <w:rPr>
                <w:sz w:val="18"/>
                <w:szCs w:val="18"/>
              </w:rPr>
              <w:t xml:space="preserve"> </w:t>
            </w:r>
            <w:r w:rsidRPr="002D5B51">
              <w:rPr>
                <w:sz w:val="18"/>
                <w:szCs w:val="18"/>
              </w:rPr>
              <w:t>m.</w:t>
            </w:r>
          </w:p>
        </w:tc>
        <w:tc>
          <w:tcPr>
            <w:tcW w:w="2044" w:type="dxa"/>
            <w:vAlign w:val="center"/>
          </w:tcPr>
          <w:p w14:paraId="172A75D3" w14:textId="77777777" w:rsidR="00190533" w:rsidRPr="002D5B51" w:rsidRDefault="00190533" w:rsidP="00116735">
            <w:pPr>
              <w:autoSpaceDE w:val="0"/>
              <w:autoSpaceDN w:val="0"/>
              <w:adjustRightInd w:val="0"/>
              <w:jc w:val="center"/>
              <w:rPr>
                <w:b/>
                <w:sz w:val="18"/>
                <w:szCs w:val="18"/>
              </w:rPr>
            </w:pPr>
          </w:p>
        </w:tc>
      </w:tr>
      <w:tr w:rsidR="00190533" w:rsidRPr="002D5B51" w14:paraId="6A839F9F" w14:textId="77777777" w:rsidTr="00116735">
        <w:trPr>
          <w:trHeight w:val="695"/>
        </w:trPr>
        <w:tc>
          <w:tcPr>
            <w:tcW w:w="562" w:type="dxa"/>
            <w:vAlign w:val="center"/>
          </w:tcPr>
          <w:p w14:paraId="65D43F34" w14:textId="77777777" w:rsidR="00190533" w:rsidRPr="002D5B51" w:rsidRDefault="00190533" w:rsidP="00116735">
            <w:pPr>
              <w:tabs>
                <w:tab w:val="num" w:pos="360"/>
              </w:tabs>
              <w:jc w:val="center"/>
              <w:rPr>
                <w:sz w:val="18"/>
                <w:szCs w:val="18"/>
              </w:rPr>
            </w:pPr>
            <w:r>
              <w:rPr>
                <w:sz w:val="18"/>
                <w:szCs w:val="18"/>
              </w:rPr>
              <w:t>5</w:t>
            </w:r>
          </w:p>
        </w:tc>
        <w:tc>
          <w:tcPr>
            <w:tcW w:w="6379" w:type="dxa"/>
            <w:vAlign w:val="center"/>
          </w:tcPr>
          <w:p w14:paraId="1A89AA0D" w14:textId="77777777" w:rsidR="00190533" w:rsidRPr="002D5B51" w:rsidRDefault="00190533" w:rsidP="00116735">
            <w:pPr>
              <w:ind w:hanging="2"/>
              <w:jc w:val="center"/>
              <w:rPr>
                <w:sz w:val="18"/>
                <w:szCs w:val="18"/>
              </w:rPr>
            </w:pPr>
            <w:r w:rsidRPr="002D5B51">
              <w:rPr>
                <w:sz w:val="18"/>
                <w:szCs w:val="18"/>
              </w:rPr>
              <w:t>Urządzenie z przeznaczeniem do prac w miejscach gdzie występują niekorzystne warunki mikroklimatyczne (zapylenie, wilgoć).</w:t>
            </w:r>
          </w:p>
        </w:tc>
        <w:tc>
          <w:tcPr>
            <w:tcW w:w="2044" w:type="dxa"/>
            <w:vAlign w:val="center"/>
          </w:tcPr>
          <w:p w14:paraId="2E4D6760" w14:textId="77777777" w:rsidR="00190533" w:rsidRPr="002D5B51" w:rsidRDefault="00190533" w:rsidP="00116735">
            <w:pPr>
              <w:autoSpaceDE w:val="0"/>
              <w:autoSpaceDN w:val="0"/>
              <w:adjustRightInd w:val="0"/>
              <w:jc w:val="center"/>
              <w:rPr>
                <w:b/>
                <w:sz w:val="18"/>
                <w:szCs w:val="18"/>
              </w:rPr>
            </w:pPr>
          </w:p>
        </w:tc>
      </w:tr>
      <w:tr w:rsidR="00190533" w:rsidRPr="002D5B51" w14:paraId="3CD00040" w14:textId="77777777" w:rsidTr="00116735">
        <w:trPr>
          <w:trHeight w:val="695"/>
        </w:trPr>
        <w:tc>
          <w:tcPr>
            <w:tcW w:w="562" w:type="dxa"/>
            <w:vAlign w:val="center"/>
          </w:tcPr>
          <w:p w14:paraId="568F771E" w14:textId="77777777" w:rsidR="00190533" w:rsidRPr="002D5B51" w:rsidRDefault="00190533" w:rsidP="00116735">
            <w:pPr>
              <w:tabs>
                <w:tab w:val="num" w:pos="360"/>
              </w:tabs>
              <w:jc w:val="center"/>
              <w:rPr>
                <w:sz w:val="18"/>
                <w:szCs w:val="18"/>
              </w:rPr>
            </w:pPr>
            <w:r>
              <w:rPr>
                <w:sz w:val="18"/>
                <w:szCs w:val="18"/>
              </w:rPr>
              <w:t>6</w:t>
            </w:r>
          </w:p>
        </w:tc>
        <w:tc>
          <w:tcPr>
            <w:tcW w:w="6379" w:type="dxa"/>
            <w:vAlign w:val="center"/>
          </w:tcPr>
          <w:p w14:paraId="58D9AA5D" w14:textId="77777777" w:rsidR="00190533" w:rsidRPr="002D5B51" w:rsidRDefault="00190533" w:rsidP="00116735">
            <w:pPr>
              <w:jc w:val="center"/>
              <w:rPr>
                <w:sz w:val="18"/>
                <w:szCs w:val="18"/>
              </w:rPr>
            </w:pPr>
            <w:r w:rsidRPr="002D5B51">
              <w:rPr>
                <w:sz w:val="18"/>
                <w:szCs w:val="18"/>
              </w:rPr>
              <w:t>Zgodne z wymaganiami PN-EN 360.</w:t>
            </w:r>
          </w:p>
        </w:tc>
        <w:tc>
          <w:tcPr>
            <w:tcW w:w="2044" w:type="dxa"/>
            <w:vAlign w:val="center"/>
          </w:tcPr>
          <w:p w14:paraId="3169A447" w14:textId="77777777" w:rsidR="00190533" w:rsidRPr="002D5B51" w:rsidRDefault="00190533" w:rsidP="00116735">
            <w:pPr>
              <w:autoSpaceDE w:val="0"/>
              <w:autoSpaceDN w:val="0"/>
              <w:adjustRightInd w:val="0"/>
              <w:jc w:val="center"/>
              <w:rPr>
                <w:b/>
                <w:sz w:val="18"/>
                <w:szCs w:val="18"/>
              </w:rPr>
            </w:pPr>
          </w:p>
        </w:tc>
      </w:tr>
      <w:tr w:rsidR="00190533" w:rsidRPr="002D5B51" w14:paraId="30C7B45A" w14:textId="77777777" w:rsidTr="00116735">
        <w:trPr>
          <w:trHeight w:val="581"/>
        </w:trPr>
        <w:tc>
          <w:tcPr>
            <w:tcW w:w="562" w:type="dxa"/>
            <w:vAlign w:val="center"/>
          </w:tcPr>
          <w:p w14:paraId="12A66388" w14:textId="77777777" w:rsidR="00190533" w:rsidRPr="002D5B51" w:rsidRDefault="00190533" w:rsidP="00116735">
            <w:pPr>
              <w:tabs>
                <w:tab w:val="num" w:pos="360"/>
              </w:tabs>
              <w:jc w:val="center"/>
              <w:rPr>
                <w:sz w:val="18"/>
                <w:szCs w:val="18"/>
              </w:rPr>
            </w:pPr>
            <w:r>
              <w:rPr>
                <w:sz w:val="18"/>
                <w:szCs w:val="18"/>
              </w:rPr>
              <w:t>7</w:t>
            </w:r>
          </w:p>
        </w:tc>
        <w:tc>
          <w:tcPr>
            <w:tcW w:w="6379" w:type="dxa"/>
            <w:tcBorders>
              <w:bottom w:val="single" w:sz="4" w:space="0" w:color="auto"/>
            </w:tcBorders>
            <w:vAlign w:val="center"/>
          </w:tcPr>
          <w:p w14:paraId="14450870" w14:textId="2B8DC83B" w:rsidR="00190533" w:rsidRPr="002D5B51" w:rsidRDefault="00190533" w:rsidP="00116735">
            <w:pPr>
              <w:ind w:hanging="2"/>
              <w:jc w:val="center"/>
              <w:rPr>
                <w:sz w:val="18"/>
                <w:szCs w:val="18"/>
              </w:rPr>
            </w:pPr>
            <w:r w:rsidRPr="002D5B51">
              <w:rPr>
                <w:sz w:val="18"/>
                <w:szCs w:val="18"/>
              </w:rPr>
              <w:t>Kategor</w:t>
            </w:r>
            <w:r w:rsidR="008C14F0">
              <w:rPr>
                <w:sz w:val="18"/>
                <w:szCs w:val="18"/>
              </w:rPr>
              <w:t>ia środka ochrony indywidualnej:</w:t>
            </w:r>
          </w:p>
        </w:tc>
        <w:tc>
          <w:tcPr>
            <w:tcW w:w="2044" w:type="dxa"/>
            <w:vAlign w:val="center"/>
          </w:tcPr>
          <w:p w14:paraId="376174B9" w14:textId="77777777" w:rsidR="00190533" w:rsidRPr="002D5B51" w:rsidRDefault="00190533" w:rsidP="00116735">
            <w:pPr>
              <w:autoSpaceDE w:val="0"/>
              <w:autoSpaceDN w:val="0"/>
              <w:adjustRightInd w:val="0"/>
              <w:jc w:val="center"/>
              <w:rPr>
                <w:b/>
                <w:sz w:val="18"/>
                <w:szCs w:val="18"/>
              </w:rPr>
            </w:pPr>
          </w:p>
        </w:tc>
      </w:tr>
    </w:tbl>
    <w:p w14:paraId="584B0777" w14:textId="77777777" w:rsidR="00190533" w:rsidRDefault="00190533" w:rsidP="0069598A">
      <w:pPr>
        <w:rPr>
          <w:color w:val="FF0000"/>
          <w:sz w:val="22"/>
        </w:rPr>
      </w:pPr>
    </w:p>
    <w:p w14:paraId="0C6F6667" w14:textId="5A2215F2" w:rsidR="0069598A" w:rsidRPr="005E1E61" w:rsidRDefault="0069598A" w:rsidP="00190533">
      <w:pPr>
        <w:autoSpaceDE w:val="0"/>
        <w:autoSpaceDN w:val="0"/>
        <w:adjustRightInd w:val="0"/>
        <w:rPr>
          <w:color w:val="FF0000"/>
          <w:sz w:val="22"/>
        </w:rPr>
      </w:pPr>
      <w:bookmarkStart w:id="32" w:name="_Hlk9317269"/>
    </w:p>
    <w:p w14:paraId="28B84799" w14:textId="77777777" w:rsidR="0069598A" w:rsidRPr="005E1E61" w:rsidRDefault="0069598A" w:rsidP="0069598A">
      <w:pPr>
        <w:autoSpaceDE w:val="0"/>
        <w:autoSpaceDN w:val="0"/>
        <w:adjustRightInd w:val="0"/>
        <w:jc w:val="both"/>
        <w:rPr>
          <w:b/>
          <w:sz w:val="22"/>
          <w:szCs w:val="22"/>
        </w:rPr>
      </w:pPr>
    </w:p>
    <w:bookmarkEnd w:id="32"/>
    <w:p w14:paraId="409F8BAE" w14:textId="77777777" w:rsidR="0069598A" w:rsidRDefault="0069598A" w:rsidP="00C46BEE">
      <w:pPr>
        <w:numPr>
          <w:ilvl w:val="0"/>
          <w:numId w:val="37"/>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rsidP="00C46BEE">
      <w:pPr>
        <w:numPr>
          <w:ilvl w:val="6"/>
          <w:numId w:val="33"/>
        </w:numPr>
        <w:ind w:left="709" w:hanging="425"/>
        <w:jc w:val="both"/>
        <w:rPr>
          <w:sz w:val="22"/>
          <w:szCs w:val="22"/>
        </w:rPr>
      </w:pPr>
      <w:r w:rsidRPr="001468EF">
        <w:rPr>
          <w:b/>
          <w:sz w:val="22"/>
          <w:szCs w:val="22"/>
        </w:rPr>
        <w:t>Oświadczenie dotyczące przedmiotu oferty</w:t>
      </w:r>
    </w:p>
    <w:p w14:paraId="59DF4576" w14:textId="77777777" w:rsidR="0069598A"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190533" w:rsidRPr="00D03E98" w14:paraId="13A015DB" w14:textId="77777777" w:rsidTr="00116735">
        <w:trPr>
          <w:tblHeader/>
        </w:trPr>
        <w:tc>
          <w:tcPr>
            <w:tcW w:w="1488" w:type="dxa"/>
            <w:vAlign w:val="center"/>
          </w:tcPr>
          <w:p w14:paraId="5634DC10" w14:textId="77777777" w:rsidR="00190533" w:rsidRPr="00D03E98" w:rsidRDefault="00190533" w:rsidP="00116735">
            <w:pPr>
              <w:jc w:val="center"/>
              <w:rPr>
                <w:b/>
                <w:sz w:val="18"/>
                <w:szCs w:val="18"/>
              </w:rPr>
            </w:pPr>
            <w:r w:rsidRPr="00D03E98">
              <w:rPr>
                <w:b/>
                <w:sz w:val="18"/>
                <w:szCs w:val="18"/>
              </w:rPr>
              <w:t>Zadanie/pozycja</w:t>
            </w:r>
          </w:p>
        </w:tc>
        <w:tc>
          <w:tcPr>
            <w:tcW w:w="3402" w:type="dxa"/>
            <w:vAlign w:val="center"/>
          </w:tcPr>
          <w:p w14:paraId="44EB2A61" w14:textId="77777777" w:rsidR="00190533" w:rsidRPr="00D03E98" w:rsidRDefault="00190533" w:rsidP="00116735">
            <w:pPr>
              <w:jc w:val="center"/>
              <w:rPr>
                <w:b/>
                <w:sz w:val="18"/>
                <w:szCs w:val="18"/>
              </w:rPr>
            </w:pPr>
            <w:r w:rsidRPr="00D03E98">
              <w:rPr>
                <w:b/>
                <w:sz w:val="18"/>
                <w:szCs w:val="18"/>
              </w:rPr>
              <w:t>Nazwa handlowa (jeżeli dotyczy)</w:t>
            </w:r>
          </w:p>
        </w:tc>
        <w:tc>
          <w:tcPr>
            <w:tcW w:w="3544" w:type="dxa"/>
            <w:vAlign w:val="center"/>
          </w:tcPr>
          <w:p w14:paraId="0CC5998B" w14:textId="77777777" w:rsidR="00190533" w:rsidRPr="00D03E98" w:rsidRDefault="00190533" w:rsidP="00116735">
            <w:pPr>
              <w:jc w:val="center"/>
              <w:rPr>
                <w:b/>
                <w:sz w:val="18"/>
                <w:szCs w:val="18"/>
              </w:rPr>
            </w:pPr>
            <w:r w:rsidRPr="00D03E98">
              <w:rPr>
                <w:b/>
                <w:sz w:val="18"/>
                <w:szCs w:val="18"/>
              </w:rPr>
              <w:t>Producent (nazwa i adres)</w:t>
            </w:r>
          </w:p>
        </w:tc>
      </w:tr>
      <w:tr w:rsidR="00190533" w:rsidRPr="00D03E98" w14:paraId="0FA9F8AD" w14:textId="77777777" w:rsidTr="00116735">
        <w:trPr>
          <w:trHeight w:val="474"/>
        </w:trPr>
        <w:tc>
          <w:tcPr>
            <w:tcW w:w="1488" w:type="dxa"/>
            <w:vAlign w:val="center"/>
          </w:tcPr>
          <w:p w14:paraId="7F733A69" w14:textId="77777777" w:rsidR="00190533" w:rsidRPr="00D03E98" w:rsidRDefault="00190533" w:rsidP="00116735">
            <w:pPr>
              <w:tabs>
                <w:tab w:val="num" w:pos="360"/>
              </w:tabs>
              <w:jc w:val="center"/>
              <w:rPr>
                <w:b/>
              </w:rPr>
            </w:pPr>
            <w:r w:rsidRPr="00D03E98">
              <w:rPr>
                <w:b/>
              </w:rPr>
              <w:t>1</w:t>
            </w:r>
          </w:p>
        </w:tc>
        <w:tc>
          <w:tcPr>
            <w:tcW w:w="3402" w:type="dxa"/>
          </w:tcPr>
          <w:p w14:paraId="0294D5C5" w14:textId="77777777" w:rsidR="00190533" w:rsidRPr="00D03E98" w:rsidRDefault="00190533" w:rsidP="00116735">
            <w:pPr>
              <w:jc w:val="center"/>
              <w:rPr>
                <w:b/>
              </w:rPr>
            </w:pPr>
          </w:p>
        </w:tc>
        <w:tc>
          <w:tcPr>
            <w:tcW w:w="3544" w:type="dxa"/>
          </w:tcPr>
          <w:p w14:paraId="22D9915A" w14:textId="77777777" w:rsidR="00190533" w:rsidRPr="00D03E98" w:rsidRDefault="00190533" w:rsidP="00116735">
            <w:pPr>
              <w:jc w:val="center"/>
              <w:rPr>
                <w:b/>
              </w:rPr>
            </w:pPr>
          </w:p>
        </w:tc>
      </w:tr>
      <w:tr w:rsidR="00190533" w:rsidRPr="00D03E98" w14:paraId="1297824B" w14:textId="77777777" w:rsidTr="00116735">
        <w:trPr>
          <w:trHeight w:val="424"/>
        </w:trPr>
        <w:tc>
          <w:tcPr>
            <w:tcW w:w="1488" w:type="dxa"/>
            <w:vAlign w:val="center"/>
          </w:tcPr>
          <w:p w14:paraId="06B5BA33" w14:textId="77777777" w:rsidR="00190533" w:rsidRPr="00D03E98" w:rsidRDefault="00190533" w:rsidP="00116735">
            <w:pPr>
              <w:tabs>
                <w:tab w:val="num" w:pos="360"/>
              </w:tabs>
              <w:jc w:val="center"/>
              <w:rPr>
                <w:b/>
              </w:rPr>
            </w:pPr>
            <w:r w:rsidRPr="00D03E98">
              <w:rPr>
                <w:b/>
              </w:rPr>
              <w:t>2</w:t>
            </w:r>
          </w:p>
        </w:tc>
        <w:tc>
          <w:tcPr>
            <w:tcW w:w="3402" w:type="dxa"/>
          </w:tcPr>
          <w:p w14:paraId="04B4F698" w14:textId="77777777" w:rsidR="00190533" w:rsidRPr="00D03E98" w:rsidRDefault="00190533" w:rsidP="00116735">
            <w:pPr>
              <w:jc w:val="center"/>
              <w:rPr>
                <w:b/>
              </w:rPr>
            </w:pPr>
          </w:p>
        </w:tc>
        <w:tc>
          <w:tcPr>
            <w:tcW w:w="3544" w:type="dxa"/>
          </w:tcPr>
          <w:p w14:paraId="2D64E44F" w14:textId="77777777" w:rsidR="00190533" w:rsidRPr="00D03E98" w:rsidRDefault="00190533" w:rsidP="00116735">
            <w:pPr>
              <w:jc w:val="center"/>
              <w:rPr>
                <w:b/>
              </w:rPr>
            </w:pPr>
          </w:p>
        </w:tc>
      </w:tr>
      <w:tr w:rsidR="00190533" w:rsidRPr="00D03E98" w14:paraId="43C1CC71" w14:textId="77777777" w:rsidTr="00116735">
        <w:trPr>
          <w:trHeight w:val="417"/>
        </w:trPr>
        <w:tc>
          <w:tcPr>
            <w:tcW w:w="1488" w:type="dxa"/>
            <w:vAlign w:val="center"/>
          </w:tcPr>
          <w:p w14:paraId="596E37AF" w14:textId="77777777" w:rsidR="00190533" w:rsidRPr="00D03E98" w:rsidRDefault="00190533" w:rsidP="00116735">
            <w:pPr>
              <w:tabs>
                <w:tab w:val="num" w:pos="360"/>
              </w:tabs>
              <w:jc w:val="center"/>
              <w:rPr>
                <w:b/>
              </w:rPr>
            </w:pPr>
            <w:r w:rsidRPr="00D03E98">
              <w:rPr>
                <w:b/>
              </w:rPr>
              <w:t>3</w:t>
            </w:r>
          </w:p>
        </w:tc>
        <w:tc>
          <w:tcPr>
            <w:tcW w:w="3402" w:type="dxa"/>
          </w:tcPr>
          <w:p w14:paraId="745B1681" w14:textId="77777777" w:rsidR="00190533" w:rsidRPr="00D03E98" w:rsidRDefault="00190533" w:rsidP="00116735">
            <w:pPr>
              <w:jc w:val="center"/>
              <w:rPr>
                <w:b/>
              </w:rPr>
            </w:pPr>
          </w:p>
        </w:tc>
        <w:tc>
          <w:tcPr>
            <w:tcW w:w="3544" w:type="dxa"/>
          </w:tcPr>
          <w:p w14:paraId="657B3C36" w14:textId="77777777" w:rsidR="00190533" w:rsidRPr="00D03E98" w:rsidRDefault="00190533" w:rsidP="00116735">
            <w:pPr>
              <w:jc w:val="center"/>
              <w:rPr>
                <w:b/>
              </w:rPr>
            </w:pPr>
          </w:p>
        </w:tc>
      </w:tr>
      <w:tr w:rsidR="00190533" w:rsidRPr="00D03E98" w14:paraId="73852FE2" w14:textId="77777777" w:rsidTr="00116735">
        <w:trPr>
          <w:trHeight w:val="409"/>
        </w:trPr>
        <w:tc>
          <w:tcPr>
            <w:tcW w:w="1488" w:type="dxa"/>
            <w:vAlign w:val="center"/>
          </w:tcPr>
          <w:p w14:paraId="7CCCE94F" w14:textId="77777777" w:rsidR="00190533" w:rsidRPr="00D03E98" w:rsidRDefault="00190533" w:rsidP="00116735">
            <w:pPr>
              <w:tabs>
                <w:tab w:val="num" w:pos="360"/>
              </w:tabs>
              <w:jc w:val="center"/>
              <w:rPr>
                <w:b/>
              </w:rPr>
            </w:pPr>
            <w:r w:rsidRPr="00D03E98">
              <w:rPr>
                <w:b/>
              </w:rPr>
              <w:t>4</w:t>
            </w:r>
          </w:p>
        </w:tc>
        <w:tc>
          <w:tcPr>
            <w:tcW w:w="3402" w:type="dxa"/>
          </w:tcPr>
          <w:p w14:paraId="5C1F68DE" w14:textId="77777777" w:rsidR="00190533" w:rsidRPr="00D03E98" w:rsidRDefault="00190533" w:rsidP="00116735">
            <w:pPr>
              <w:jc w:val="center"/>
              <w:rPr>
                <w:b/>
              </w:rPr>
            </w:pPr>
          </w:p>
        </w:tc>
        <w:tc>
          <w:tcPr>
            <w:tcW w:w="3544" w:type="dxa"/>
          </w:tcPr>
          <w:p w14:paraId="3C06FF84" w14:textId="77777777" w:rsidR="00190533" w:rsidRPr="00D03E98" w:rsidRDefault="00190533" w:rsidP="00116735">
            <w:pPr>
              <w:jc w:val="center"/>
              <w:rPr>
                <w:b/>
              </w:rPr>
            </w:pPr>
          </w:p>
        </w:tc>
      </w:tr>
      <w:tr w:rsidR="00190533" w:rsidRPr="00D03E98" w14:paraId="4AAAD75E" w14:textId="77777777" w:rsidTr="00116735">
        <w:trPr>
          <w:trHeight w:val="415"/>
        </w:trPr>
        <w:tc>
          <w:tcPr>
            <w:tcW w:w="1488" w:type="dxa"/>
            <w:vAlign w:val="center"/>
          </w:tcPr>
          <w:p w14:paraId="578AF580" w14:textId="77777777" w:rsidR="00190533" w:rsidRPr="00D03E98" w:rsidRDefault="00190533" w:rsidP="00116735">
            <w:pPr>
              <w:tabs>
                <w:tab w:val="num" w:pos="360"/>
              </w:tabs>
              <w:jc w:val="center"/>
              <w:rPr>
                <w:b/>
              </w:rPr>
            </w:pPr>
            <w:r w:rsidRPr="00D03E98">
              <w:rPr>
                <w:b/>
              </w:rPr>
              <w:t>5</w:t>
            </w:r>
          </w:p>
        </w:tc>
        <w:tc>
          <w:tcPr>
            <w:tcW w:w="3402" w:type="dxa"/>
          </w:tcPr>
          <w:p w14:paraId="08F907D8" w14:textId="77777777" w:rsidR="00190533" w:rsidRPr="00D03E98" w:rsidRDefault="00190533" w:rsidP="00116735">
            <w:pPr>
              <w:jc w:val="center"/>
              <w:rPr>
                <w:b/>
              </w:rPr>
            </w:pPr>
          </w:p>
        </w:tc>
        <w:tc>
          <w:tcPr>
            <w:tcW w:w="3544" w:type="dxa"/>
          </w:tcPr>
          <w:p w14:paraId="54AEA2DD" w14:textId="77777777" w:rsidR="00190533" w:rsidRPr="00D03E98" w:rsidRDefault="00190533" w:rsidP="00116735">
            <w:pPr>
              <w:jc w:val="center"/>
              <w:rPr>
                <w:b/>
              </w:rPr>
            </w:pPr>
          </w:p>
        </w:tc>
      </w:tr>
      <w:tr w:rsidR="00190533" w:rsidRPr="00D03E98" w14:paraId="744F9EA6" w14:textId="77777777" w:rsidTr="00116735">
        <w:trPr>
          <w:trHeight w:val="420"/>
        </w:trPr>
        <w:tc>
          <w:tcPr>
            <w:tcW w:w="1488" w:type="dxa"/>
            <w:vAlign w:val="center"/>
          </w:tcPr>
          <w:p w14:paraId="17151E3F" w14:textId="77777777" w:rsidR="00190533" w:rsidRPr="00D03E98" w:rsidRDefault="00190533" w:rsidP="00116735">
            <w:pPr>
              <w:tabs>
                <w:tab w:val="num" w:pos="360"/>
              </w:tabs>
              <w:jc w:val="center"/>
              <w:rPr>
                <w:b/>
              </w:rPr>
            </w:pPr>
            <w:r w:rsidRPr="00D03E98">
              <w:rPr>
                <w:b/>
              </w:rPr>
              <w:t>6</w:t>
            </w:r>
          </w:p>
        </w:tc>
        <w:tc>
          <w:tcPr>
            <w:tcW w:w="3402" w:type="dxa"/>
          </w:tcPr>
          <w:p w14:paraId="20361C59" w14:textId="77777777" w:rsidR="00190533" w:rsidRPr="00D03E98" w:rsidRDefault="00190533" w:rsidP="00116735">
            <w:pPr>
              <w:jc w:val="center"/>
              <w:rPr>
                <w:b/>
              </w:rPr>
            </w:pPr>
          </w:p>
        </w:tc>
        <w:tc>
          <w:tcPr>
            <w:tcW w:w="3544" w:type="dxa"/>
          </w:tcPr>
          <w:p w14:paraId="56EA446B" w14:textId="77777777" w:rsidR="00190533" w:rsidRPr="00D03E98" w:rsidRDefault="00190533" w:rsidP="00116735">
            <w:pPr>
              <w:jc w:val="center"/>
              <w:rPr>
                <w:b/>
              </w:rPr>
            </w:pPr>
          </w:p>
        </w:tc>
      </w:tr>
      <w:tr w:rsidR="00190533" w:rsidRPr="00D03E98" w14:paraId="1B4AC066" w14:textId="77777777" w:rsidTr="00116735">
        <w:trPr>
          <w:trHeight w:val="413"/>
        </w:trPr>
        <w:tc>
          <w:tcPr>
            <w:tcW w:w="1488" w:type="dxa"/>
            <w:vAlign w:val="center"/>
          </w:tcPr>
          <w:p w14:paraId="2D864815" w14:textId="77777777" w:rsidR="00190533" w:rsidRPr="00D03E98" w:rsidRDefault="00190533" w:rsidP="00116735">
            <w:pPr>
              <w:tabs>
                <w:tab w:val="num" w:pos="360"/>
              </w:tabs>
              <w:jc w:val="center"/>
              <w:rPr>
                <w:b/>
              </w:rPr>
            </w:pPr>
            <w:r w:rsidRPr="00D03E98">
              <w:rPr>
                <w:b/>
              </w:rPr>
              <w:t>7</w:t>
            </w:r>
          </w:p>
        </w:tc>
        <w:tc>
          <w:tcPr>
            <w:tcW w:w="3402" w:type="dxa"/>
          </w:tcPr>
          <w:p w14:paraId="13881830" w14:textId="77777777" w:rsidR="00190533" w:rsidRPr="00D03E98" w:rsidRDefault="00190533" w:rsidP="00116735">
            <w:pPr>
              <w:jc w:val="center"/>
              <w:rPr>
                <w:b/>
              </w:rPr>
            </w:pPr>
          </w:p>
        </w:tc>
        <w:tc>
          <w:tcPr>
            <w:tcW w:w="3544" w:type="dxa"/>
          </w:tcPr>
          <w:p w14:paraId="671492A5" w14:textId="77777777" w:rsidR="00190533" w:rsidRPr="00D03E98" w:rsidRDefault="00190533" w:rsidP="00116735">
            <w:pPr>
              <w:jc w:val="center"/>
              <w:rPr>
                <w:b/>
              </w:rPr>
            </w:pPr>
          </w:p>
        </w:tc>
      </w:tr>
      <w:tr w:rsidR="00190533" w:rsidRPr="00D03E98" w14:paraId="40FF439B" w14:textId="77777777" w:rsidTr="00116735">
        <w:trPr>
          <w:trHeight w:val="419"/>
        </w:trPr>
        <w:tc>
          <w:tcPr>
            <w:tcW w:w="1488" w:type="dxa"/>
            <w:vAlign w:val="center"/>
          </w:tcPr>
          <w:p w14:paraId="1DC3D795" w14:textId="77777777" w:rsidR="00190533" w:rsidRPr="00D03E98" w:rsidRDefault="00190533" w:rsidP="00116735">
            <w:pPr>
              <w:tabs>
                <w:tab w:val="num" w:pos="360"/>
              </w:tabs>
              <w:jc w:val="center"/>
              <w:rPr>
                <w:b/>
              </w:rPr>
            </w:pPr>
            <w:r w:rsidRPr="00D03E98">
              <w:rPr>
                <w:b/>
              </w:rPr>
              <w:t>8</w:t>
            </w:r>
          </w:p>
        </w:tc>
        <w:tc>
          <w:tcPr>
            <w:tcW w:w="3402" w:type="dxa"/>
          </w:tcPr>
          <w:p w14:paraId="7D323063" w14:textId="77777777" w:rsidR="00190533" w:rsidRPr="00D03E98" w:rsidRDefault="00190533" w:rsidP="00116735">
            <w:pPr>
              <w:jc w:val="center"/>
              <w:rPr>
                <w:b/>
              </w:rPr>
            </w:pPr>
          </w:p>
        </w:tc>
        <w:tc>
          <w:tcPr>
            <w:tcW w:w="3544" w:type="dxa"/>
          </w:tcPr>
          <w:p w14:paraId="09774E30" w14:textId="77777777" w:rsidR="00190533" w:rsidRPr="00D03E98" w:rsidRDefault="00190533" w:rsidP="00116735">
            <w:pPr>
              <w:jc w:val="center"/>
              <w:rPr>
                <w:b/>
              </w:rPr>
            </w:pPr>
          </w:p>
        </w:tc>
      </w:tr>
      <w:tr w:rsidR="00190533" w:rsidRPr="00D03E98" w14:paraId="2489248B" w14:textId="77777777" w:rsidTr="00116735">
        <w:trPr>
          <w:trHeight w:val="411"/>
        </w:trPr>
        <w:tc>
          <w:tcPr>
            <w:tcW w:w="1488" w:type="dxa"/>
            <w:vAlign w:val="center"/>
          </w:tcPr>
          <w:p w14:paraId="1BD165AE" w14:textId="77777777" w:rsidR="00190533" w:rsidRPr="00D03E98" w:rsidRDefault="00190533" w:rsidP="00116735">
            <w:pPr>
              <w:tabs>
                <w:tab w:val="num" w:pos="360"/>
              </w:tabs>
              <w:jc w:val="center"/>
              <w:rPr>
                <w:b/>
              </w:rPr>
            </w:pPr>
            <w:r w:rsidRPr="00D03E98">
              <w:rPr>
                <w:b/>
              </w:rPr>
              <w:t>9</w:t>
            </w:r>
          </w:p>
        </w:tc>
        <w:tc>
          <w:tcPr>
            <w:tcW w:w="3402" w:type="dxa"/>
          </w:tcPr>
          <w:p w14:paraId="4B368BEB" w14:textId="77777777" w:rsidR="00190533" w:rsidRPr="00D03E98" w:rsidRDefault="00190533" w:rsidP="00116735">
            <w:pPr>
              <w:jc w:val="center"/>
              <w:rPr>
                <w:b/>
              </w:rPr>
            </w:pPr>
          </w:p>
        </w:tc>
        <w:tc>
          <w:tcPr>
            <w:tcW w:w="3544" w:type="dxa"/>
          </w:tcPr>
          <w:p w14:paraId="06A289B2" w14:textId="77777777" w:rsidR="00190533" w:rsidRPr="00D03E98" w:rsidRDefault="00190533" w:rsidP="00116735">
            <w:pPr>
              <w:jc w:val="center"/>
              <w:rPr>
                <w:b/>
              </w:rPr>
            </w:pPr>
          </w:p>
        </w:tc>
      </w:tr>
      <w:tr w:rsidR="00190533" w:rsidRPr="00D03E98" w14:paraId="03B66224" w14:textId="77777777" w:rsidTr="00116735">
        <w:trPr>
          <w:trHeight w:val="417"/>
        </w:trPr>
        <w:tc>
          <w:tcPr>
            <w:tcW w:w="1488" w:type="dxa"/>
            <w:vAlign w:val="center"/>
          </w:tcPr>
          <w:p w14:paraId="3C4BA8C9" w14:textId="77777777" w:rsidR="00190533" w:rsidRPr="00D03E98" w:rsidRDefault="00190533" w:rsidP="00116735">
            <w:pPr>
              <w:tabs>
                <w:tab w:val="num" w:pos="360"/>
              </w:tabs>
              <w:jc w:val="center"/>
              <w:rPr>
                <w:b/>
              </w:rPr>
            </w:pPr>
            <w:r w:rsidRPr="00D03E98">
              <w:rPr>
                <w:b/>
              </w:rPr>
              <w:t>10</w:t>
            </w:r>
          </w:p>
        </w:tc>
        <w:tc>
          <w:tcPr>
            <w:tcW w:w="3402" w:type="dxa"/>
          </w:tcPr>
          <w:p w14:paraId="3D96FB04" w14:textId="77777777" w:rsidR="00190533" w:rsidRPr="00D03E98" w:rsidRDefault="00190533" w:rsidP="00116735">
            <w:pPr>
              <w:jc w:val="center"/>
              <w:rPr>
                <w:b/>
              </w:rPr>
            </w:pPr>
          </w:p>
        </w:tc>
        <w:tc>
          <w:tcPr>
            <w:tcW w:w="3544" w:type="dxa"/>
          </w:tcPr>
          <w:p w14:paraId="642893AE" w14:textId="77777777" w:rsidR="00190533" w:rsidRPr="00D03E98" w:rsidRDefault="00190533" w:rsidP="00116735">
            <w:pPr>
              <w:jc w:val="center"/>
              <w:rPr>
                <w:b/>
              </w:rPr>
            </w:pPr>
          </w:p>
        </w:tc>
      </w:tr>
    </w:tbl>
    <w:p w14:paraId="72F7A181" w14:textId="77777777" w:rsidR="00190533" w:rsidRDefault="00190533" w:rsidP="0069598A">
      <w:pPr>
        <w:ind w:left="709"/>
        <w:jc w:val="both"/>
        <w:rPr>
          <w:sz w:val="22"/>
          <w:szCs w:val="22"/>
        </w:rPr>
      </w:pPr>
    </w:p>
    <w:p w14:paraId="62A99985" w14:textId="77777777" w:rsidR="0069598A" w:rsidRDefault="0069598A" w:rsidP="00190533">
      <w:pPr>
        <w:jc w:val="both"/>
        <w:rPr>
          <w:sz w:val="22"/>
          <w:szCs w:val="22"/>
        </w:rPr>
      </w:pPr>
    </w:p>
    <w:p w14:paraId="1F7368D9" w14:textId="77777777" w:rsidR="0069598A" w:rsidRDefault="0069598A" w:rsidP="00C46BEE">
      <w:pPr>
        <w:numPr>
          <w:ilvl w:val="6"/>
          <w:numId w:val="3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Default="0069598A" w:rsidP="0069598A">
      <w:pPr>
        <w:jc w:val="both"/>
        <w:rPr>
          <w:sz w:val="22"/>
          <w:szCs w:val="22"/>
        </w:rPr>
      </w:pPr>
    </w:p>
    <w:p w14:paraId="296B2B5F" w14:textId="5F402E8A" w:rsidR="0069598A" w:rsidRPr="00876668" w:rsidRDefault="0069598A" w:rsidP="00C46BEE">
      <w:pPr>
        <w:numPr>
          <w:ilvl w:val="6"/>
          <w:numId w:val="33"/>
        </w:numPr>
        <w:ind w:left="709" w:hanging="425"/>
        <w:jc w:val="both"/>
        <w:rPr>
          <w:sz w:val="22"/>
          <w:szCs w:val="22"/>
        </w:rPr>
      </w:pPr>
      <w:r w:rsidRPr="00116735">
        <w:rPr>
          <w:b/>
          <w:bCs/>
          <w:sz w:val="22"/>
        </w:rPr>
        <w:t>Oświadczam</w:t>
      </w:r>
      <w:r w:rsidRPr="00876668">
        <w:rPr>
          <w:bCs/>
          <w:sz w:val="22"/>
        </w:rPr>
        <w:t xml:space="preserve">, </w:t>
      </w:r>
      <w:r w:rsidRPr="00876668">
        <w:rPr>
          <w:sz w:val="22"/>
        </w:rPr>
        <w:t xml:space="preserve">że oferowany towar </w:t>
      </w:r>
      <w:r w:rsidRPr="00190533">
        <w:rPr>
          <w:sz w:val="22"/>
        </w:rPr>
        <w:t xml:space="preserve">spełnia wymagania prawa polskiego i Unii Europejskiej </w:t>
      </w:r>
      <w:r w:rsidR="00543ED6">
        <w:rPr>
          <w:sz w:val="22"/>
        </w:rPr>
        <w:br/>
      </w:r>
      <w:r w:rsidRPr="00190533">
        <w:rPr>
          <w:sz w:val="22"/>
        </w:rPr>
        <w:t xml:space="preserve">w zakresie wprowadzenia na rynek i do użytku w podziemnych wyrobiskach zakładów górniczych w </w:t>
      </w:r>
      <w:r w:rsidR="00190533" w:rsidRPr="00190533">
        <w:rPr>
          <w:sz w:val="22"/>
        </w:rPr>
        <w:t>warunkach istniejących zagrożeń.</w:t>
      </w:r>
    </w:p>
    <w:p w14:paraId="0F6BB534" w14:textId="77777777" w:rsidR="0069598A" w:rsidRDefault="0069598A" w:rsidP="0069598A">
      <w:pPr>
        <w:pStyle w:val="Akapitzlist"/>
        <w:rPr>
          <w:sz w:val="22"/>
          <w:szCs w:val="22"/>
        </w:rPr>
      </w:pPr>
    </w:p>
    <w:p w14:paraId="20C64067" w14:textId="77777777" w:rsidR="00190533" w:rsidRDefault="00190533" w:rsidP="00C46BEE">
      <w:pPr>
        <w:numPr>
          <w:ilvl w:val="6"/>
          <w:numId w:val="33"/>
        </w:numPr>
        <w:ind w:left="709" w:hanging="425"/>
        <w:jc w:val="both"/>
        <w:rPr>
          <w:sz w:val="22"/>
          <w:szCs w:val="22"/>
        </w:rPr>
      </w:pPr>
      <w:r w:rsidRPr="00A560AA">
        <w:rPr>
          <w:b/>
          <w:sz w:val="22"/>
          <w:szCs w:val="22"/>
        </w:rPr>
        <w:t xml:space="preserve">Oświadczam, </w:t>
      </w:r>
      <w:r w:rsidRPr="005802E4">
        <w:rPr>
          <w:bCs/>
          <w:sz w:val="22"/>
          <w:szCs w:val="22"/>
        </w:rPr>
        <w:t>że</w:t>
      </w:r>
      <w:r w:rsidRPr="00A560AA">
        <w:rPr>
          <w:sz w:val="22"/>
          <w:szCs w:val="22"/>
        </w:rPr>
        <w:t xml:space="preserve"> oferowany przedmiot zamówienia jest fabrycznie nowy, objęty </w:t>
      </w:r>
      <w:r>
        <w:rPr>
          <w:sz w:val="22"/>
          <w:szCs w:val="22"/>
        </w:rPr>
        <w:br/>
      </w:r>
      <w:r w:rsidRPr="00A560AA">
        <w:rPr>
          <w:sz w:val="22"/>
          <w:szCs w:val="22"/>
        </w:rPr>
        <w:t>24 miesięcznym okresem gwarancyjnym. Żaden z elementów wyrobu nie jest wyprodukowany  wcześniej niż 12 miesięcy przed terminem dostawy.</w:t>
      </w:r>
    </w:p>
    <w:p w14:paraId="26D81304" w14:textId="77777777" w:rsidR="00190533" w:rsidRDefault="00190533" w:rsidP="0069598A">
      <w:pPr>
        <w:pStyle w:val="Akapitzlist"/>
        <w:rPr>
          <w:sz w:val="22"/>
          <w:szCs w:val="22"/>
        </w:rPr>
      </w:pPr>
    </w:p>
    <w:p w14:paraId="2D63BCFD" w14:textId="77777777" w:rsidR="00190533" w:rsidRDefault="00190533" w:rsidP="00C46BEE">
      <w:pPr>
        <w:numPr>
          <w:ilvl w:val="6"/>
          <w:numId w:val="33"/>
        </w:numPr>
        <w:ind w:left="709" w:hanging="425"/>
        <w:jc w:val="both"/>
        <w:rPr>
          <w:sz w:val="22"/>
          <w:szCs w:val="22"/>
        </w:rPr>
      </w:pPr>
      <w:r w:rsidRPr="00154A59">
        <w:rPr>
          <w:b/>
          <w:sz w:val="22"/>
          <w:szCs w:val="22"/>
        </w:rPr>
        <w:t xml:space="preserve">Oświadczam, </w:t>
      </w:r>
      <w:r w:rsidRPr="005802E4">
        <w:rPr>
          <w:bCs/>
          <w:sz w:val="22"/>
          <w:szCs w:val="22"/>
        </w:rPr>
        <w:t>że</w:t>
      </w:r>
      <w:r w:rsidRPr="00154A59">
        <w:rPr>
          <w:sz w:val="22"/>
          <w:szCs w:val="22"/>
        </w:rPr>
        <w:t xml:space="preserve"> oznakowanie wyrobu jest trwałe w całym cyklu użytkowania wyrobu.</w:t>
      </w:r>
    </w:p>
    <w:p w14:paraId="6655FC91" w14:textId="77777777" w:rsidR="00190533" w:rsidRDefault="00190533" w:rsidP="00190533">
      <w:pPr>
        <w:jc w:val="both"/>
        <w:rPr>
          <w:sz w:val="22"/>
          <w:szCs w:val="22"/>
        </w:rPr>
      </w:pPr>
    </w:p>
    <w:p w14:paraId="0BC72B88" w14:textId="77777777" w:rsidR="00190533" w:rsidRDefault="00190533" w:rsidP="00C46BEE">
      <w:pPr>
        <w:numPr>
          <w:ilvl w:val="6"/>
          <w:numId w:val="33"/>
        </w:numPr>
        <w:ind w:left="709" w:hanging="425"/>
        <w:jc w:val="both"/>
        <w:rPr>
          <w:sz w:val="22"/>
          <w:szCs w:val="22"/>
        </w:rPr>
      </w:pPr>
      <w:r w:rsidRPr="00154A59">
        <w:rPr>
          <w:b/>
          <w:sz w:val="22"/>
          <w:szCs w:val="22"/>
        </w:rPr>
        <w:t xml:space="preserve">Oświadczam, </w:t>
      </w:r>
      <w:r w:rsidRPr="005802E4">
        <w:rPr>
          <w:bCs/>
          <w:sz w:val="22"/>
          <w:szCs w:val="22"/>
        </w:rPr>
        <w:t>że</w:t>
      </w:r>
      <w:r w:rsidRPr="00154A59">
        <w:rPr>
          <w:sz w:val="22"/>
          <w:szCs w:val="22"/>
        </w:rPr>
        <w:t xml:space="preserve"> każdy dostarczony egzemplarz sprzętu jest oznakowany w sposób widoczny, czytelny i odporny na zatarcie przez cały okres jego użytkowania</w:t>
      </w:r>
      <w:r>
        <w:rPr>
          <w:sz w:val="22"/>
          <w:szCs w:val="22"/>
        </w:rPr>
        <w:t>.</w:t>
      </w:r>
    </w:p>
    <w:p w14:paraId="72DDC69C" w14:textId="77777777" w:rsidR="00190533" w:rsidRDefault="00190533" w:rsidP="00190533">
      <w:pPr>
        <w:rPr>
          <w:sz w:val="22"/>
          <w:szCs w:val="22"/>
        </w:rPr>
      </w:pPr>
    </w:p>
    <w:p w14:paraId="41195671" w14:textId="77777777" w:rsidR="00190533" w:rsidRDefault="00190533" w:rsidP="00C46BEE">
      <w:pPr>
        <w:numPr>
          <w:ilvl w:val="6"/>
          <w:numId w:val="33"/>
        </w:numPr>
        <w:ind w:left="709" w:hanging="425"/>
        <w:jc w:val="both"/>
        <w:rPr>
          <w:sz w:val="22"/>
          <w:szCs w:val="22"/>
        </w:rPr>
      </w:pPr>
      <w:r w:rsidRPr="00154A59">
        <w:rPr>
          <w:b/>
          <w:sz w:val="22"/>
          <w:szCs w:val="22"/>
        </w:rPr>
        <w:t xml:space="preserve">Oświadczam, </w:t>
      </w:r>
      <w:r w:rsidRPr="005802E4">
        <w:rPr>
          <w:bCs/>
          <w:sz w:val="22"/>
          <w:szCs w:val="22"/>
        </w:rPr>
        <w:t>że</w:t>
      </w:r>
      <w:r w:rsidRPr="00154A59">
        <w:rPr>
          <w:sz w:val="22"/>
          <w:szCs w:val="22"/>
        </w:rPr>
        <w:t xml:space="preserve"> przedmiot zamówienia jest oznakowany znakiem CE, z podaniem numeru identyfikacyjnego jednostki notyfikowanej, która ocenia system kontroli produkowanych środków ochrony indywidualnej. Znakowanie jest zgodne z wymaganiami odpowiednich norm dotyczących poszczególnych rodzajów sprzętu chroniącego przed upadkiem </w:t>
      </w:r>
      <w:r>
        <w:rPr>
          <w:sz w:val="22"/>
          <w:szCs w:val="22"/>
        </w:rPr>
        <w:br/>
      </w:r>
      <w:r w:rsidRPr="00154A59">
        <w:rPr>
          <w:sz w:val="22"/>
          <w:szCs w:val="22"/>
        </w:rPr>
        <w:t>z wysokości</w:t>
      </w:r>
      <w:r>
        <w:rPr>
          <w:sz w:val="22"/>
          <w:szCs w:val="22"/>
        </w:rPr>
        <w:t>.</w:t>
      </w:r>
    </w:p>
    <w:p w14:paraId="072C11CD" w14:textId="77777777" w:rsidR="000955C2" w:rsidRDefault="000955C2" w:rsidP="000955C2">
      <w:pPr>
        <w:pStyle w:val="Akapitzlist"/>
        <w:rPr>
          <w:sz w:val="22"/>
          <w:szCs w:val="22"/>
        </w:rPr>
      </w:pPr>
    </w:p>
    <w:p w14:paraId="3BDF78DA" w14:textId="7041D26D" w:rsidR="000955C2" w:rsidRPr="00154A59" w:rsidRDefault="000955C2" w:rsidP="00C46BEE">
      <w:pPr>
        <w:numPr>
          <w:ilvl w:val="6"/>
          <w:numId w:val="33"/>
        </w:numPr>
        <w:ind w:left="709" w:hanging="425"/>
        <w:jc w:val="both"/>
        <w:rPr>
          <w:sz w:val="22"/>
          <w:szCs w:val="22"/>
        </w:rPr>
      </w:pPr>
      <w:r w:rsidRPr="000955C2">
        <w:rPr>
          <w:b/>
          <w:sz w:val="22"/>
          <w:szCs w:val="22"/>
        </w:rPr>
        <w:t>Oświadczam,</w:t>
      </w:r>
      <w:r>
        <w:rPr>
          <w:sz w:val="22"/>
          <w:szCs w:val="22"/>
        </w:rPr>
        <w:t xml:space="preserve"> że przedmiot zamówienia jest zgodny z wymaganiami Rozporządzenia Parlamentu Europejskiego i Rady (UE) 2016/425 z dnia 9 marca 2016r. w sprawie środków ochrony indywidualnej.  </w:t>
      </w:r>
    </w:p>
    <w:p w14:paraId="4A5E5A97" w14:textId="77777777" w:rsidR="00190533" w:rsidRPr="00190533" w:rsidRDefault="00190533" w:rsidP="00190533">
      <w:pPr>
        <w:rPr>
          <w:sz w:val="22"/>
          <w:szCs w:val="22"/>
        </w:rPr>
      </w:pPr>
    </w:p>
    <w:p w14:paraId="32134FA1" w14:textId="77777777" w:rsidR="0069598A" w:rsidRPr="00876668" w:rsidRDefault="0069598A" w:rsidP="00C46BEE">
      <w:pPr>
        <w:numPr>
          <w:ilvl w:val="6"/>
          <w:numId w:val="3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C46BEE">
      <w:pPr>
        <w:numPr>
          <w:ilvl w:val="6"/>
          <w:numId w:val="33"/>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3C465F1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sidR="00543ED6">
        <w:rPr>
          <w:sz w:val="22"/>
          <w:szCs w:val="22"/>
        </w:rPr>
        <w:br/>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C46BEE">
      <w:pPr>
        <w:numPr>
          <w:ilvl w:val="0"/>
          <w:numId w:val="3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C46BEE">
      <w:pPr>
        <w:numPr>
          <w:ilvl w:val="0"/>
          <w:numId w:val="38"/>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C46BEE">
      <w:pPr>
        <w:numPr>
          <w:ilvl w:val="0"/>
          <w:numId w:val="3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06F976B" w14:textId="77777777" w:rsidR="0069598A" w:rsidRDefault="0069598A" w:rsidP="0069598A">
      <w:pPr>
        <w:ind w:left="709"/>
        <w:rPr>
          <w:color w:val="FF0000"/>
          <w:sz w:val="22"/>
          <w:szCs w:val="22"/>
        </w:rPr>
      </w:pPr>
    </w:p>
    <w:p w14:paraId="3410C9A0" w14:textId="77777777" w:rsidR="0069598A" w:rsidRPr="00107755" w:rsidRDefault="0069598A" w:rsidP="00C46BEE">
      <w:pPr>
        <w:numPr>
          <w:ilvl w:val="6"/>
          <w:numId w:val="33"/>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20F18BB9" w14:textId="77777777" w:rsidR="00190533" w:rsidRPr="00F86320" w:rsidRDefault="00190533"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C46BEE">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620908E1" w:rsidR="0069598A" w:rsidRPr="003349BC" w:rsidRDefault="0069598A" w:rsidP="00C46BEE">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190533">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w:t>
      </w:r>
      <w:r w:rsidR="00190533">
        <w:rPr>
          <w:bCs/>
          <w:iCs/>
          <w:sz w:val="22"/>
          <w:szCs w:val="22"/>
        </w:rPr>
        <w:br/>
      </w:r>
      <w:r w:rsidRPr="003349BC">
        <w:rPr>
          <w:bCs/>
          <w:iCs/>
          <w:sz w:val="22"/>
          <w:szCs w:val="22"/>
        </w:rPr>
        <w:t>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0FA68412" w:rsidR="0069598A" w:rsidRPr="000B2254" w:rsidRDefault="0069598A" w:rsidP="0069598A">
      <w:pPr>
        <w:jc w:val="center"/>
        <w:rPr>
          <w:b/>
          <w:sz w:val="22"/>
        </w:rPr>
      </w:pPr>
      <w:r w:rsidRPr="000B2254">
        <w:rPr>
          <w:b/>
          <w:sz w:val="22"/>
        </w:rPr>
        <w:t xml:space="preserve">ZOBOWIĄZANIE PODMIOTU UDOSTĘPNIAJĄCEGO ZASOBY DO ODDANIA </w:t>
      </w:r>
      <w:r w:rsidR="00190533">
        <w:rPr>
          <w:b/>
          <w:sz w:val="22"/>
        </w:rPr>
        <w:br/>
      </w:r>
      <w:r w:rsidRPr="000B2254">
        <w:rPr>
          <w:b/>
          <w:sz w:val="22"/>
        </w:rPr>
        <w:t>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0BD1A3A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w:t>
      </w:r>
      <w:r w:rsidR="00190533">
        <w:rPr>
          <w:bCs/>
          <w:sz w:val="22"/>
          <w:szCs w:val="22"/>
        </w:rPr>
        <w:br/>
      </w:r>
      <w:r w:rsidRPr="00553B00">
        <w:rPr>
          <w:bCs/>
          <w:sz w:val="22"/>
          <w:szCs w:val="22"/>
        </w:rPr>
        <w:t xml:space="preserve">z dnia 18 maja 2006 r. dotyczącego środków ograniczających w związku z sytuacją na Białorusi </w:t>
      </w:r>
      <w:r w:rsidR="00190533">
        <w:rPr>
          <w:bCs/>
          <w:sz w:val="22"/>
          <w:szCs w:val="22"/>
        </w:rPr>
        <w:br/>
      </w:r>
      <w:r w:rsidRPr="00553B00">
        <w:rPr>
          <w:bCs/>
          <w:sz w:val="22"/>
          <w:szCs w:val="22"/>
        </w:rPr>
        <w:t>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w:t>
      </w:r>
      <w:r w:rsidR="00190533">
        <w:rPr>
          <w:bCs/>
          <w:sz w:val="22"/>
          <w:szCs w:val="22"/>
        </w:rPr>
        <w:br/>
      </w:r>
      <w:r w:rsidRPr="00553B00">
        <w:rPr>
          <w:bCs/>
          <w:sz w:val="22"/>
          <w:szCs w:val="22"/>
        </w:rPr>
        <w:t xml:space="preserve">z </w:t>
      </w:r>
      <w:proofErr w:type="spellStart"/>
      <w:r w:rsidRPr="00553B00">
        <w:rPr>
          <w:bCs/>
          <w:sz w:val="22"/>
          <w:szCs w:val="22"/>
        </w:rPr>
        <w:t>późn</w:t>
      </w:r>
      <w:proofErr w:type="spellEnd"/>
      <w:r w:rsidRPr="00553B00">
        <w:rPr>
          <w:bCs/>
          <w:sz w:val="22"/>
          <w:szCs w:val="22"/>
        </w:rPr>
        <w:t xml:space="preserve">. zm.) zwanego dalej ,,rozporządzeniem 765/2006”, lub rozporządzeniu Rady (UE) </w:t>
      </w:r>
      <w:r w:rsidR="00190533">
        <w:rPr>
          <w:bCs/>
          <w:sz w:val="22"/>
          <w:szCs w:val="22"/>
        </w:rPr>
        <w:br/>
      </w:r>
      <w:r w:rsidRPr="00553B00">
        <w:rPr>
          <w:bCs/>
          <w:sz w:val="22"/>
          <w:szCs w:val="22"/>
        </w:rPr>
        <w:t xml:space="preserve">nr 269/2014 z dnia 17 marca 2014 r. w sprawie środków ograniczających w odniesieniu </w:t>
      </w:r>
      <w:r w:rsidR="00190533">
        <w:rPr>
          <w:bCs/>
          <w:sz w:val="22"/>
          <w:szCs w:val="22"/>
        </w:rPr>
        <w:br/>
      </w:r>
      <w:r w:rsidRPr="00553B00">
        <w:rPr>
          <w:bCs/>
          <w:sz w:val="22"/>
          <w:szCs w:val="22"/>
        </w:rPr>
        <w:t xml:space="preserve">do działań podważających integralność terytorialną, suwerenność i niezależność Ukrainy </w:t>
      </w:r>
      <w:r w:rsidR="00190533">
        <w:rPr>
          <w:bCs/>
          <w:sz w:val="22"/>
          <w:szCs w:val="22"/>
        </w:rPr>
        <w:br/>
      </w:r>
      <w:r w:rsidRPr="00553B00">
        <w:rPr>
          <w:bCs/>
          <w:sz w:val="22"/>
          <w:szCs w:val="22"/>
        </w:rPr>
        <w:t>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1FBA81F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w:t>
      </w:r>
      <w:r w:rsidR="00CE0AA3">
        <w:rPr>
          <w:bCs/>
          <w:sz w:val="22"/>
          <w:szCs w:val="22"/>
        </w:rPr>
        <w:t>eniu ustawy z dnia 1 marca 2018</w:t>
      </w:r>
      <w:r w:rsidRPr="00553B00">
        <w:rPr>
          <w:bCs/>
          <w:sz w:val="22"/>
          <w:szCs w:val="22"/>
        </w:rPr>
        <w:t xml:space="preserve">r. </w:t>
      </w:r>
      <w:r w:rsidR="00190533">
        <w:rPr>
          <w:bCs/>
          <w:sz w:val="22"/>
          <w:szCs w:val="22"/>
        </w:rPr>
        <w:br/>
      </w:r>
      <w:r w:rsidRPr="00553B00">
        <w:rPr>
          <w:bCs/>
          <w:sz w:val="22"/>
          <w:szCs w:val="22"/>
        </w:rPr>
        <w:t xml:space="preserve">o przeciwdziałaniu praniu pieniędzy oraz finansowaniu terroryzmu (Dz. U. z 2022r. poz. 593 </w:t>
      </w:r>
      <w:r w:rsidR="00190533">
        <w:rPr>
          <w:bCs/>
          <w:sz w:val="22"/>
          <w:szCs w:val="22"/>
        </w:rPr>
        <w:br/>
      </w:r>
      <w:r w:rsidRPr="00553B00">
        <w:rPr>
          <w:bCs/>
          <w:sz w:val="22"/>
          <w:szCs w:val="22"/>
        </w:rPr>
        <w:t xml:space="preserve">i 655) jest osoba wymieniona w wykazach określonych w rozporządzeniu 765/2006 </w:t>
      </w:r>
      <w:r w:rsidR="00190533">
        <w:rPr>
          <w:bCs/>
          <w:sz w:val="22"/>
          <w:szCs w:val="22"/>
        </w:rPr>
        <w:br/>
      </w:r>
      <w:r w:rsidRPr="00553B00">
        <w:rPr>
          <w:bCs/>
          <w:sz w:val="22"/>
          <w:szCs w:val="22"/>
        </w:rPr>
        <w:t xml:space="preserve">i rozporządzeniu 269/2014 albo wpisana na listę lub będąca takim beneficjentem rzeczywistym od dnia 24 lutego 2022 r., o ile została wpisana na listę na podstawie decyzji w sprawie wpisu </w:t>
      </w:r>
      <w:r w:rsidR="00190533">
        <w:rPr>
          <w:bCs/>
          <w:sz w:val="22"/>
          <w:szCs w:val="22"/>
        </w:rPr>
        <w:br/>
      </w:r>
      <w:r w:rsidRPr="00553B00">
        <w:rPr>
          <w:bCs/>
          <w:sz w:val="22"/>
          <w:szCs w:val="22"/>
        </w:rPr>
        <w:t>na listę rozstrzygającej o zastosowaniu środka, o którym mowa w art. 1 pkt 3 w zw. art. 3 ustawy;</w:t>
      </w:r>
    </w:p>
    <w:p w14:paraId="311881F6" w14:textId="49F3A0C8"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xml:space="preserve">) jest podmiot wymieniony w wykazach określonych w rozporządzeniu 765/2006 i rozporządzeniu 269/2014 albo wpisany na listę </w:t>
      </w:r>
      <w:r w:rsidR="00190533">
        <w:rPr>
          <w:bCs/>
          <w:sz w:val="22"/>
          <w:szCs w:val="22"/>
        </w:rPr>
        <w:br/>
      </w:r>
      <w:r w:rsidRPr="00553B00">
        <w:rPr>
          <w:bCs/>
          <w:sz w:val="22"/>
          <w:szCs w:val="22"/>
        </w:rPr>
        <w:t xml:space="preserve">lub będący taką jednostką dominującą od dnia 24 lutego 2022 r., o ile został wpisany na listę </w:t>
      </w:r>
      <w:r w:rsidR="00190533">
        <w:rPr>
          <w:bCs/>
          <w:sz w:val="22"/>
          <w:szCs w:val="22"/>
        </w:rPr>
        <w:br/>
      </w:r>
      <w:r w:rsidRPr="00553B00">
        <w:rPr>
          <w:bCs/>
          <w:sz w:val="22"/>
          <w:szCs w:val="22"/>
        </w:rPr>
        <w:t>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226C0647" w:rsidR="0069598A" w:rsidRPr="00553B00" w:rsidRDefault="0069598A" w:rsidP="0069598A">
      <w:pPr>
        <w:ind w:left="567" w:hanging="141"/>
        <w:jc w:val="both"/>
        <w:rPr>
          <w:bCs/>
          <w:sz w:val="22"/>
          <w:szCs w:val="22"/>
        </w:rPr>
      </w:pPr>
      <w:r w:rsidRPr="00553B00">
        <w:rPr>
          <w:bCs/>
          <w:sz w:val="22"/>
          <w:szCs w:val="22"/>
        </w:rPr>
        <w:t xml:space="preserve">- obywateli rosyjskich lub osób fizycznych lub prawnych, podmiotów lub organów z siedzibą </w:t>
      </w:r>
      <w:r w:rsidR="00190533">
        <w:rPr>
          <w:bCs/>
          <w:sz w:val="22"/>
          <w:szCs w:val="22"/>
        </w:rPr>
        <w:br/>
      </w:r>
      <w:r w:rsidRPr="00553B00">
        <w:rPr>
          <w:bCs/>
          <w:sz w:val="22"/>
          <w:szCs w:val="22"/>
        </w:rPr>
        <w:t>w Rosji;</w:t>
      </w:r>
    </w:p>
    <w:p w14:paraId="63AC1724" w14:textId="2539A1AB"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w:t>
      </w:r>
      <w:r w:rsidR="00190533">
        <w:rPr>
          <w:bCs/>
          <w:sz w:val="22"/>
          <w:szCs w:val="22"/>
        </w:rPr>
        <w:br/>
      </w:r>
      <w:r w:rsidRPr="00553B00">
        <w:rPr>
          <w:bCs/>
          <w:sz w:val="22"/>
          <w:szCs w:val="22"/>
        </w:rPr>
        <w:t xml:space="preserve">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2EFBE8BA"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w:t>
      </w:r>
      <w:r w:rsidR="00190533">
        <w:rPr>
          <w:bCs/>
          <w:sz w:val="22"/>
          <w:szCs w:val="22"/>
        </w:rPr>
        <w:br/>
      </w:r>
      <w:r w:rsidRPr="00553B00">
        <w:rPr>
          <w:bCs/>
          <w:sz w:val="22"/>
          <w:szCs w:val="22"/>
        </w:rPr>
        <w:t>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F972FA" w:rsidRDefault="00077E9C" w:rsidP="00077E9C">
      <w:pPr>
        <w:pStyle w:val="Zwykytekst"/>
        <w:jc w:val="both"/>
        <w:rPr>
          <w:rFonts w:ascii="Times New Roman" w:hAnsi="Times New Roman"/>
          <w:sz w:val="22"/>
          <w:szCs w:val="22"/>
        </w:rPr>
      </w:pPr>
      <w:r w:rsidRPr="00F972FA">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F972FA" w:rsidRDefault="00077E9C" w:rsidP="006B1CC8">
      <w:pPr>
        <w:pStyle w:val="Zwykytekst"/>
        <w:jc w:val="both"/>
        <w:rPr>
          <w:rFonts w:ascii="Times New Roman" w:hAnsi="Times New Roman"/>
          <w:sz w:val="22"/>
          <w:szCs w:val="22"/>
        </w:rPr>
      </w:pPr>
      <w:r w:rsidRPr="00F972FA">
        <w:rPr>
          <w:rFonts w:ascii="Times New Roman" w:hAnsi="Times New Roman"/>
          <w:sz w:val="22"/>
          <w:szCs w:val="22"/>
        </w:rPr>
        <w:t>Strony przyjmują jako datę jej zawarcia - datę złożenia ostatniego podpisu.</w:t>
      </w:r>
      <w:r w:rsidR="006B1CC8" w:rsidRPr="00F972FA">
        <w:rPr>
          <w:rFonts w:ascii="Times New Roman" w:hAnsi="Times New Roman"/>
          <w:sz w:val="22"/>
          <w:szCs w:val="22"/>
        </w:rPr>
        <w:t xml:space="preserve"> </w:t>
      </w:r>
    </w:p>
    <w:p w14:paraId="29441260" w14:textId="73419915" w:rsidR="00077E9C" w:rsidRPr="00F972FA" w:rsidRDefault="006B1CC8" w:rsidP="006B1CC8">
      <w:pPr>
        <w:pStyle w:val="Zwykytekst"/>
        <w:jc w:val="both"/>
        <w:rPr>
          <w:rFonts w:ascii="Times New Roman" w:hAnsi="Times New Roman"/>
          <w:sz w:val="22"/>
          <w:szCs w:val="22"/>
        </w:rPr>
      </w:pPr>
      <w:r w:rsidRPr="00F972FA">
        <w:rPr>
          <w:rFonts w:ascii="Times New Roman" w:hAnsi="Times New Roman"/>
          <w:sz w:val="22"/>
          <w:szCs w:val="22"/>
        </w:rPr>
        <w:t>Umowa została zawarta pomiędzy:</w:t>
      </w:r>
    </w:p>
    <w:p w14:paraId="3381BA21" w14:textId="77777777" w:rsidR="00077E9C" w:rsidRPr="00F972FA" w:rsidRDefault="00077E9C" w:rsidP="00077E9C">
      <w:pPr>
        <w:jc w:val="both"/>
        <w:rPr>
          <w:i/>
          <w:iCs/>
          <w:sz w:val="22"/>
          <w:szCs w:val="22"/>
        </w:rPr>
      </w:pPr>
      <w:r w:rsidRPr="00F972FA">
        <w:rPr>
          <w:i/>
          <w:iCs/>
          <w:sz w:val="22"/>
          <w:szCs w:val="22"/>
        </w:rPr>
        <w:t>(w przypadku wersji elektronicznej)</w:t>
      </w:r>
    </w:p>
    <w:p w14:paraId="12CE41E2" w14:textId="77777777" w:rsidR="00077E9C" w:rsidRPr="00F972FA" w:rsidRDefault="00077E9C" w:rsidP="00077E9C">
      <w:pPr>
        <w:jc w:val="both"/>
        <w:rPr>
          <w:b/>
          <w:bCs/>
          <w:sz w:val="22"/>
          <w:szCs w:val="22"/>
        </w:rPr>
      </w:pPr>
    </w:p>
    <w:p w14:paraId="0DC22FEE" w14:textId="77777777" w:rsidR="00077E9C" w:rsidRPr="00F972FA" w:rsidRDefault="00077E9C" w:rsidP="00077E9C">
      <w:pPr>
        <w:jc w:val="both"/>
        <w:rPr>
          <w:sz w:val="22"/>
          <w:szCs w:val="22"/>
        </w:rPr>
      </w:pPr>
      <w:r w:rsidRPr="00F972FA">
        <w:rPr>
          <w:sz w:val="22"/>
          <w:szCs w:val="22"/>
        </w:rPr>
        <w:t>lub</w:t>
      </w:r>
    </w:p>
    <w:p w14:paraId="6DB5731B" w14:textId="77777777" w:rsidR="00077E9C" w:rsidRPr="00F972FA" w:rsidRDefault="00077E9C" w:rsidP="00077E9C">
      <w:pPr>
        <w:jc w:val="both"/>
        <w:rPr>
          <w:b/>
          <w:bCs/>
          <w:sz w:val="22"/>
          <w:szCs w:val="22"/>
        </w:rPr>
      </w:pPr>
    </w:p>
    <w:p w14:paraId="650DD51B" w14:textId="4ECA02CD" w:rsidR="00077E9C" w:rsidRPr="00F972FA" w:rsidRDefault="00077E9C" w:rsidP="00077E9C">
      <w:pPr>
        <w:jc w:val="both"/>
        <w:rPr>
          <w:sz w:val="22"/>
          <w:szCs w:val="22"/>
        </w:rPr>
      </w:pPr>
      <w:bookmarkStart w:id="35" w:name="_Hlk140147396"/>
      <w:r w:rsidRPr="00F972FA">
        <w:rPr>
          <w:sz w:val="22"/>
          <w:szCs w:val="22"/>
        </w:rPr>
        <w:t>Umowa została zawarta w dniu ……….  w ……………….</w:t>
      </w:r>
      <w:r w:rsidR="00673834" w:rsidRPr="00F972FA">
        <w:rPr>
          <w:sz w:val="22"/>
          <w:szCs w:val="22"/>
        </w:rPr>
        <w:t xml:space="preserve"> pomiędzy:</w:t>
      </w:r>
      <w:bookmarkEnd w:id="35"/>
    </w:p>
    <w:p w14:paraId="5EB56837" w14:textId="77777777" w:rsidR="00077E9C" w:rsidRPr="00F972FA" w:rsidRDefault="00077E9C" w:rsidP="00077E9C">
      <w:pPr>
        <w:jc w:val="both"/>
        <w:rPr>
          <w:i/>
          <w:iCs/>
          <w:sz w:val="22"/>
          <w:szCs w:val="22"/>
        </w:rPr>
      </w:pPr>
      <w:r w:rsidRPr="00F972FA">
        <w:rPr>
          <w:i/>
          <w:iCs/>
          <w:sz w:val="22"/>
          <w:szCs w:val="22"/>
        </w:rPr>
        <w:t>(w przypadku wersji papierowej)</w:t>
      </w:r>
    </w:p>
    <w:p w14:paraId="16987916" w14:textId="77777777" w:rsidR="0069598A" w:rsidRPr="00F972FA" w:rsidRDefault="0069598A" w:rsidP="0069598A">
      <w:pPr>
        <w:jc w:val="both"/>
        <w:rPr>
          <w:sz w:val="22"/>
          <w:szCs w:val="22"/>
        </w:rPr>
      </w:pPr>
    </w:p>
    <w:p w14:paraId="7269ED59" w14:textId="736A57B7" w:rsidR="0069598A" w:rsidRPr="00F972FA" w:rsidRDefault="0069598A" w:rsidP="0069598A">
      <w:pPr>
        <w:jc w:val="both"/>
        <w:rPr>
          <w:sz w:val="22"/>
          <w:szCs w:val="22"/>
        </w:rPr>
      </w:pPr>
      <w:bookmarkStart w:id="36" w:name="_Hlk137626329"/>
      <w:r w:rsidRPr="00F972FA">
        <w:rPr>
          <w:b/>
          <w:sz w:val="22"/>
          <w:szCs w:val="22"/>
        </w:rPr>
        <w:t>Polską Grupą Górniczą S.A. z siedzibą w Katowicach</w:t>
      </w:r>
      <w:r w:rsidRPr="00F972FA">
        <w:rPr>
          <w:sz w:val="22"/>
          <w:szCs w:val="22"/>
        </w:rPr>
        <w:t xml:space="preserve"> przy ulicy Powstańców 30</w:t>
      </w:r>
      <w:r w:rsidRPr="00F972FA">
        <w:rPr>
          <w:bCs/>
          <w:sz w:val="22"/>
          <w:szCs w:val="22"/>
        </w:rPr>
        <w:t xml:space="preserve">, kod pocztowy 40-039, </w:t>
      </w:r>
      <w:r w:rsidRPr="00F972FA">
        <w:rPr>
          <w:sz w:val="22"/>
          <w:szCs w:val="22"/>
        </w:rPr>
        <w:t>zarejestrowaną w Sądzie Rejonowym Katowice-Wschód w Katowicach, Wydział VIII Gospodarczy, nr KRS 0000709363, REGON 360615984, wysokość kapitału zakładowego całkowicie wpłaconego 3 916 71</w:t>
      </w:r>
      <w:r w:rsidR="00D618D9" w:rsidRPr="00F972FA">
        <w:rPr>
          <w:sz w:val="22"/>
          <w:szCs w:val="22"/>
        </w:rPr>
        <w:t>9</w:t>
      </w:r>
      <w:r w:rsidRPr="00F972FA">
        <w:rPr>
          <w:sz w:val="22"/>
          <w:szCs w:val="22"/>
        </w:rPr>
        <w:t xml:space="preserve"> </w:t>
      </w:r>
      <w:r w:rsidR="00D618D9" w:rsidRPr="00F972FA">
        <w:rPr>
          <w:sz w:val="22"/>
          <w:szCs w:val="22"/>
        </w:rPr>
        <w:t>0</w:t>
      </w:r>
      <w:r w:rsidRPr="00F972FA">
        <w:rPr>
          <w:sz w:val="22"/>
          <w:szCs w:val="22"/>
        </w:rPr>
        <w:t xml:space="preserve">00,00 zł, zwaną w treści umowy </w:t>
      </w:r>
      <w:r w:rsidRPr="00F972FA">
        <w:rPr>
          <w:b/>
          <w:sz w:val="22"/>
          <w:szCs w:val="22"/>
        </w:rPr>
        <w:t>„ZAMAWIAJĄCYM”</w:t>
      </w:r>
      <w:r w:rsidRPr="00F972FA">
        <w:rPr>
          <w:sz w:val="22"/>
          <w:szCs w:val="22"/>
        </w:rPr>
        <w:t xml:space="preserve">, </w:t>
      </w:r>
      <w:r w:rsidR="007A558F" w:rsidRPr="00F972FA">
        <w:rPr>
          <w:sz w:val="22"/>
          <w:szCs w:val="22"/>
        </w:rPr>
        <w:t>reprezentowan</w:t>
      </w:r>
      <w:r w:rsidR="00CF51D5" w:rsidRPr="00F972FA">
        <w:rPr>
          <w:sz w:val="22"/>
          <w:szCs w:val="22"/>
        </w:rPr>
        <w:t>ą</w:t>
      </w:r>
      <w:r w:rsidR="007A558F" w:rsidRPr="00F972FA">
        <w:rPr>
          <w:sz w:val="22"/>
          <w:szCs w:val="22"/>
        </w:rPr>
        <w:t xml:space="preserve"> przez osoby umocowane.</w:t>
      </w:r>
    </w:p>
    <w:p w14:paraId="3ED5DE8D" w14:textId="77777777" w:rsidR="0069598A" w:rsidRPr="00F972FA" w:rsidRDefault="0069598A" w:rsidP="0069598A">
      <w:pPr>
        <w:jc w:val="center"/>
        <w:rPr>
          <w:sz w:val="22"/>
          <w:szCs w:val="22"/>
        </w:rPr>
      </w:pPr>
    </w:p>
    <w:p w14:paraId="3F5CF66C" w14:textId="77777777" w:rsidR="00FE62B6" w:rsidRPr="00F972FA" w:rsidRDefault="00FE62B6" w:rsidP="0069598A">
      <w:pPr>
        <w:jc w:val="center"/>
        <w:rPr>
          <w:sz w:val="22"/>
          <w:szCs w:val="22"/>
        </w:rPr>
      </w:pPr>
    </w:p>
    <w:p w14:paraId="0EC07A77" w14:textId="77777777" w:rsidR="00090D8E" w:rsidRPr="00F972FA" w:rsidRDefault="00090D8E" w:rsidP="00090D8E">
      <w:pPr>
        <w:jc w:val="both"/>
        <w:rPr>
          <w:i/>
          <w:iCs/>
          <w:sz w:val="22"/>
          <w:szCs w:val="22"/>
        </w:rPr>
      </w:pPr>
      <w:r w:rsidRPr="00F972FA">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F972FA"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F972FA" w:rsidRDefault="00090D8E" w:rsidP="00D82284">
            <w:pPr>
              <w:widowControl w:val="0"/>
              <w:tabs>
                <w:tab w:val="left" w:pos="284"/>
                <w:tab w:val="left" w:pos="851"/>
              </w:tabs>
              <w:ind w:left="284" w:hanging="284"/>
              <w:jc w:val="center"/>
              <w:rPr>
                <w:b/>
                <w:bCs/>
              </w:rPr>
            </w:pPr>
            <w:r w:rsidRPr="00F972FA">
              <w:rPr>
                <w:b/>
                <w:bCs/>
                <w:sz w:val="22"/>
                <w:szCs w:val="22"/>
              </w:rPr>
              <w:t>ZAMAWIAJĄCY</w:t>
            </w:r>
          </w:p>
        </w:tc>
      </w:tr>
      <w:tr w:rsidR="00090D8E" w:rsidRPr="00F972FA" w14:paraId="4DA60E8F" w14:textId="77777777" w:rsidTr="00D82284">
        <w:trPr>
          <w:trHeight w:val="557"/>
        </w:trPr>
        <w:tc>
          <w:tcPr>
            <w:tcW w:w="2498" w:type="pct"/>
            <w:gridSpan w:val="2"/>
            <w:vAlign w:val="center"/>
          </w:tcPr>
          <w:p w14:paraId="433E5663" w14:textId="77777777" w:rsidR="00090D8E" w:rsidRPr="00F972FA" w:rsidRDefault="00090D8E" w:rsidP="00D82284">
            <w:pPr>
              <w:widowControl w:val="0"/>
              <w:jc w:val="center"/>
              <w:rPr>
                <w:sz w:val="18"/>
                <w:szCs w:val="18"/>
              </w:rPr>
            </w:pPr>
          </w:p>
          <w:p w14:paraId="4984EAA8" w14:textId="77777777" w:rsidR="00090D8E" w:rsidRPr="00F972FA" w:rsidRDefault="00090D8E" w:rsidP="00D82284">
            <w:pPr>
              <w:widowControl w:val="0"/>
              <w:jc w:val="center"/>
              <w:rPr>
                <w:sz w:val="18"/>
                <w:szCs w:val="18"/>
              </w:rPr>
            </w:pPr>
          </w:p>
          <w:p w14:paraId="0B2B0EF1" w14:textId="77777777" w:rsidR="00090D8E" w:rsidRPr="00F972FA" w:rsidRDefault="00090D8E" w:rsidP="00D82284">
            <w:pPr>
              <w:widowControl w:val="0"/>
              <w:jc w:val="center"/>
              <w:rPr>
                <w:sz w:val="18"/>
                <w:szCs w:val="18"/>
              </w:rPr>
            </w:pPr>
          </w:p>
          <w:p w14:paraId="0DE8FA36" w14:textId="77777777" w:rsidR="00090D8E" w:rsidRPr="00F972FA" w:rsidRDefault="00090D8E" w:rsidP="00D82284">
            <w:pPr>
              <w:widowControl w:val="0"/>
              <w:jc w:val="center"/>
              <w:rPr>
                <w:sz w:val="18"/>
                <w:szCs w:val="18"/>
              </w:rPr>
            </w:pPr>
          </w:p>
          <w:p w14:paraId="3DD3A81C" w14:textId="77777777" w:rsidR="00090D8E" w:rsidRPr="00F972FA" w:rsidRDefault="00090D8E" w:rsidP="00D82284">
            <w:pPr>
              <w:widowControl w:val="0"/>
              <w:jc w:val="center"/>
              <w:rPr>
                <w:sz w:val="18"/>
                <w:szCs w:val="18"/>
              </w:rPr>
            </w:pPr>
          </w:p>
          <w:p w14:paraId="7BE50060" w14:textId="77777777" w:rsidR="00090D8E" w:rsidRPr="00F972FA"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F972FA" w:rsidRDefault="00090D8E" w:rsidP="00D82284">
            <w:pPr>
              <w:widowControl w:val="0"/>
              <w:jc w:val="center"/>
              <w:rPr>
                <w:sz w:val="18"/>
                <w:szCs w:val="18"/>
              </w:rPr>
            </w:pPr>
          </w:p>
          <w:p w14:paraId="5DA41AE0" w14:textId="77777777" w:rsidR="00090D8E" w:rsidRPr="00F972FA" w:rsidRDefault="00090D8E" w:rsidP="00D82284">
            <w:pPr>
              <w:widowControl w:val="0"/>
              <w:jc w:val="center"/>
              <w:rPr>
                <w:sz w:val="18"/>
                <w:szCs w:val="18"/>
              </w:rPr>
            </w:pPr>
          </w:p>
          <w:p w14:paraId="7BA7E288" w14:textId="77777777" w:rsidR="00090D8E" w:rsidRPr="00F972FA" w:rsidRDefault="00090D8E" w:rsidP="00D82284">
            <w:pPr>
              <w:widowControl w:val="0"/>
              <w:jc w:val="center"/>
              <w:rPr>
                <w:sz w:val="18"/>
                <w:szCs w:val="18"/>
              </w:rPr>
            </w:pPr>
          </w:p>
          <w:p w14:paraId="72AA6F78" w14:textId="77777777" w:rsidR="00090D8E" w:rsidRPr="00F972FA" w:rsidRDefault="00090D8E" w:rsidP="00D82284">
            <w:pPr>
              <w:widowControl w:val="0"/>
              <w:jc w:val="center"/>
              <w:rPr>
                <w:sz w:val="18"/>
                <w:szCs w:val="18"/>
              </w:rPr>
            </w:pPr>
          </w:p>
          <w:p w14:paraId="0F83365F" w14:textId="77777777" w:rsidR="00090D8E" w:rsidRPr="00F972FA" w:rsidRDefault="00090D8E" w:rsidP="00D82284">
            <w:pPr>
              <w:widowControl w:val="0"/>
              <w:jc w:val="center"/>
              <w:rPr>
                <w:sz w:val="18"/>
                <w:szCs w:val="18"/>
              </w:rPr>
            </w:pPr>
          </w:p>
          <w:p w14:paraId="37C9A404" w14:textId="77777777" w:rsidR="00090D8E" w:rsidRPr="00F972FA" w:rsidRDefault="00090D8E" w:rsidP="00D82284">
            <w:pPr>
              <w:widowControl w:val="0"/>
              <w:tabs>
                <w:tab w:val="left" w:pos="284"/>
                <w:tab w:val="left" w:pos="851"/>
              </w:tabs>
              <w:ind w:left="284" w:hanging="284"/>
              <w:jc w:val="center"/>
              <w:rPr>
                <w:b/>
                <w:bCs/>
              </w:rPr>
            </w:pPr>
          </w:p>
        </w:tc>
      </w:tr>
      <w:tr w:rsidR="00090D8E" w:rsidRPr="00F972FA"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F972FA" w:rsidRDefault="00090D8E" w:rsidP="00D82284">
            <w:pPr>
              <w:ind w:left="-108" w:right="-108"/>
              <w:jc w:val="center"/>
              <w:rPr>
                <w:sz w:val="18"/>
                <w:szCs w:val="18"/>
              </w:rPr>
            </w:pPr>
            <w:r w:rsidRPr="00F972FA">
              <w:rPr>
                <w:sz w:val="18"/>
                <w:szCs w:val="18"/>
              </w:rPr>
              <w:t>Sekretarz Komisji Przetargowej lub</w:t>
            </w:r>
          </w:p>
          <w:p w14:paraId="1135C528" w14:textId="77777777" w:rsidR="00090D8E" w:rsidRPr="00F972FA" w:rsidRDefault="00090D8E" w:rsidP="00D82284">
            <w:pPr>
              <w:widowControl w:val="0"/>
              <w:tabs>
                <w:tab w:val="left" w:pos="284"/>
                <w:tab w:val="left" w:pos="851"/>
              </w:tabs>
              <w:ind w:left="-108" w:right="-108"/>
              <w:jc w:val="center"/>
              <w:rPr>
                <w:b/>
                <w:bCs/>
                <w:sz w:val="18"/>
                <w:szCs w:val="18"/>
              </w:rPr>
            </w:pPr>
            <w:r w:rsidRPr="00F972FA">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F972FA" w:rsidRDefault="00090D8E" w:rsidP="00D82284">
            <w:pPr>
              <w:widowControl w:val="0"/>
              <w:ind w:left="-108" w:right="-108"/>
              <w:jc w:val="center"/>
              <w:rPr>
                <w:b/>
                <w:bCs/>
                <w:sz w:val="18"/>
                <w:szCs w:val="18"/>
              </w:rPr>
            </w:pPr>
            <w:r w:rsidRPr="00F972FA">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F972FA" w:rsidRDefault="00090D8E" w:rsidP="00D82284">
            <w:pPr>
              <w:widowControl w:val="0"/>
              <w:ind w:left="-108" w:right="-108"/>
              <w:jc w:val="center"/>
              <w:rPr>
                <w:b/>
                <w:bCs/>
                <w:sz w:val="18"/>
                <w:szCs w:val="18"/>
              </w:rPr>
            </w:pPr>
            <w:r w:rsidRPr="00F972FA">
              <w:rPr>
                <w:sz w:val="18"/>
                <w:szCs w:val="18"/>
              </w:rPr>
              <w:t>Radca Prawny</w:t>
            </w:r>
          </w:p>
        </w:tc>
      </w:tr>
      <w:tr w:rsidR="00090D8E" w:rsidRPr="00F972FA" w14:paraId="4BCCAAA3" w14:textId="77777777" w:rsidTr="00D82284">
        <w:trPr>
          <w:trHeight w:val="564"/>
        </w:trPr>
        <w:tc>
          <w:tcPr>
            <w:tcW w:w="1561" w:type="pct"/>
            <w:vAlign w:val="center"/>
          </w:tcPr>
          <w:p w14:paraId="5E631E08" w14:textId="77777777" w:rsidR="00090D8E" w:rsidRPr="00F972FA" w:rsidRDefault="00090D8E" w:rsidP="00D82284">
            <w:pPr>
              <w:widowControl w:val="0"/>
              <w:jc w:val="center"/>
              <w:rPr>
                <w:sz w:val="18"/>
                <w:szCs w:val="18"/>
              </w:rPr>
            </w:pPr>
          </w:p>
          <w:p w14:paraId="1B83FFC9" w14:textId="77777777" w:rsidR="00090D8E" w:rsidRPr="00F972FA" w:rsidRDefault="00090D8E" w:rsidP="00D82284">
            <w:pPr>
              <w:widowControl w:val="0"/>
              <w:jc w:val="center"/>
              <w:rPr>
                <w:sz w:val="18"/>
                <w:szCs w:val="18"/>
              </w:rPr>
            </w:pPr>
          </w:p>
          <w:p w14:paraId="31F8848F" w14:textId="77777777" w:rsidR="00090D8E" w:rsidRPr="00F972FA" w:rsidRDefault="00090D8E" w:rsidP="00D82284">
            <w:pPr>
              <w:widowControl w:val="0"/>
              <w:jc w:val="center"/>
              <w:rPr>
                <w:sz w:val="18"/>
                <w:szCs w:val="18"/>
              </w:rPr>
            </w:pPr>
          </w:p>
          <w:p w14:paraId="260220D1" w14:textId="77777777" w:rsidR="00090D8E" w:rsidRPr="00F972FA" w:rsidRDefault="00090D8E" w:rsidP="00D82284">
            <w:pPr>
              <w:widowControl w:val="0"/>
              <w:jc w:val="center"/>
              <w:rPr>
                <w:sz w:val="18"/>
                <w:szCs w:val="18"/>
              </w:rPr>
            </w:pPr>
          </w:p>
          <w:p w14:paraId="3AB1B49D" w14:textId="77777777" w:rsidR="00090D8E" w:rsidRPr="00F972FA" w:rsidRDefault="00090D8E" w:rsidP="00D82284">
            <w:pPr>
              <w:widowControl w:val="0"/>
              <w:jc w:val="center"/>
              <w:rPr>
                <w:sz w:val="18"/>
                <w:szCs w:val="18"/>
              </w:rPr>
            </w:pPr>
          </w:p>
          <w:p w14:paraId="4E6AB7D6" w14:textId="77777777" w:rsidR="00090D8E" w:rsidRPr="00F972FA" w:rsidRDefault="00090D8E" w:rsidP="00D82284">
            <w:pPr>
              <w:ind w:left="22"/>
              <w:jc w:val="center"/>
              <w:rPr>
                <w:sz w:val="18"/>
                <w:szCs w:val="18"/>
              </w:rPr>
            </w:pPr>
          </w:p>
        </w:tc>
        <w:tc>
          <w:tcPr>
            <w:tcW w:w="1643" w:type="pct"/>
            <w:gridSpan w:val="2"/>
            <w:vAlign w:val="center"/>
          </w:tcPr>
          <w:p w14:paraId="6F1B6D8C" w14:textId="77777777" w:rsidR="00090D8E" w:rsidRPr="00F972FA" w:rsidRDefault="00090D8E" w:rsidP="00D82284">
            <w:pPr>
              <w:widowControl w:val="0"/>
              <w:jc w:val="center"/>
              <w:rPr>
                <w:sz w:val="18"/>
                <w:szCs w:val="18"/>
              </w:rPr>
            </w:pPr>
          </w:p>
          <w:p w14:paraId="0A4687C7" w14:textId="77777777" w:rsidR="00090D8E" w:rsidRPr="00F972FA" w:rsidRDefault="00090D8E" w:rsidP="00D82284">
            <w:pPr>
              <w:widowControl w:val="0"/>
              <w:jc w:val="center"/>
              <w:rPr>
                <w:sz w:val="18"/>
                <w:szCs w:val="18"/>
              </w:rPr>
            </w:pPr>
          </w:p>
          <w:p w14:paraId="4ED390C5" w14:textId="77777777" w:rsidR="00090D8E" w:rsidRPr="00F972FA" w:rsidRDefault="00090D8E" w:rsidP="00D82284">
            <w:pPr>
              <w:widowControl w:val="0"/>
              <w:jc w:val="center"/>
              <w:rPr>
                <w:sz w:val="18"/>
                <w:szCs w:val="18"/>
              </w:rPr>
            </w:pPr>
          </w:p>
          <w:p w14:paraId="2565A73D" w14:textId="77777777" w:rsidR="00090D8E" w:rsidRPr="00F972FA" w:rsidRDefault="00090D8E" w:rsidP="00D82284">
            <w:pPr>
              <w:widowControl w:val="0"/>
              <w:jc w:val="center"/>
              <w:rPr>
                <w:sz w:val="18"/>
                <w:szCs w:val="18"/>
              </w:rPr>
            </w:pPr>
          </w:p>
          <w:p w14:paraId="47CDA88D" w14:textId="77777777" w:rsidR="00090D8E" w:rsidRPr="00F972FA" w:rsidRDefault="00090D8E" w:rsidP="00D82284">
            <w:pPr>
              <w:widowControl w:val="0"/>
              <w:jc w:val="center"/>
              <w:rPr>
                <w:sz w:val="18"/>
                <w:szCs w:val="18"/>
              </w:rPr>
            </w:pPr>
          </w:p>
          <w:p w14:paraId="37C7F773" w14:textId="77777777" w:rsidR="00090D8E" w:rsidRPr="00F972FA" w:rsidRDefault="00090D8E" w:rsidP="00D82284">
            <w:pPr>
              <w:widowControl w:val="0"/>
              <w:ind w:left="34" w:hanging="34"/>
              <w:jc w:val="center"/>
              <w:rPr>
                <w:sz w:val="18"/>
                <w:szCs w:val="18"/>
              </w:rPr>
            </w:pPr>
          </w:p>
        </w:tc>
        <w:tc>
          <w:tcPr>
            <w:tcW w:w="1796" w:type="pct"/>
            <w:vAlign w:val="center"/>
          </w:tcPr>
          <w:p w14:paraId="0D6CC289" w14:textId="77777777" w:rsidR="00090D8E" w:rsidRPr="00F972FA" w:rsidRDefault="00090D8E" w:rsidP="00D82284">
            <w:pPr>
              <w:widowControl w:val="0"/>
              <w:jc w:val="center"/>
              <w:rPr>
                <w:sz w:val="18"/>
                <w:szCs w:val="18"/>
              </w:rPr>
            </w:pPr>
          </w:p>
          <w:p w14:paraId="206FA763" w14:textId="77777777" w:rsidR="00090D8E" w:rsidRPr="00F972FA" w:rsidRDefault="00090D8E" w:rsidP="00D82284">
            <w:pPr>
              <w:widowControl w:val="0"/>
              <w:jc w:val="center"/>
              <w:rPr>
                <w:sz w:val="18"/>
                <w:szCs w:val="18"/>
              </w:rPr>
            </w:pPr>
          </w:p>
          <w:p w14:paraId="76753B7B" w14:textId="77777777" w:rsidR="00090D8E" w:rsidRPr="00F972FA" w:rsidRDefault="00090D8E" w:rsidP="00D82284">
            <w:pPr>
              <w:widowControl w:val="0"/>
              <w:jc w:val="center"/>
              <w:rPr>
                <w:sz w:val="18"/>
                <w:szCs w:val="18"/>
              </w:rPr>
            </w:pPr>
          </w:p>
          <w:p w14:paraId="0A77D892" w14:textId="77777777" w:rsidR="00090D8E" w:rsidRPr="00F972FA" w:rsidRDefault="00090D8E" w:rsidP="00D82284">
            <w:pPr>
              <w:widowControl w:val="0"/>
              <w:jc w:val="center"/>
              <w:rPr>
                <w:sz w:val="18"/>
                <w:szCs w:val="18"/>
              </w:rPr>
            </w:pPr>
          </w:p>
          <w:p w14:paraId="32BC0852" w14:textId="77777777" w:rsidR="00090D8E" w:rsidRPr="00F972FA" w:rsidRDefault="00090D8E" w:rsidP="00D82284">
            <w:pPr>
              <w:widowControl w:val="0"/>
              <w:jc w:val="center"/>
              <w:rPr>
                <w:sz w:val="18"/>
                <w:szCs w:val="18"/>
              </w:rPr>
            </w:pPr>
          </w:p>
          <w:p w14:paraId="7297FCDD" w14:textId="77777777" w:rsidR="00090D8E" w:rsidRPr="00F972FA" w:rsidRDefault="00090D8E" w:rsidP="00D82284">
            <w:pPr>
              <w:widowControl w:val="0"/>
              <w:jc w:val="center"/>
              <w:rPr>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7" w:name="_Hlk9317397"/>
    </w:p>
    <w:p w14:paraId="6B12F0A8" w14:textId="77777777" w:rsidR="0069598A" w:rsidRPr="00F972FA" w:rsidRDefault="0069598A" w:rsidP="0069598A">
      <w:pPr>
        <w:rPr>
          <w:i/>
          <w:sz w:val="22"/>
          <w:szCs w:val="22"/>
        </w:rPr>
      </w:pPr>
      <w:r w:rsidRPr="00F972FA">
        <w:rPr>
          <w:i/>
          <w:sz w:val="22"/>
          <w:szCs w:val="22"/>
        </w:rPr>
        <w:t>W przypadku spółki prawa handlowego:</w:t>
      </w:r>
    </w:p>
    <w:p w14:paraId="50A75A76" w14:textId="77777777" w:rsidR="0069598A" w:rsidRPr="00F972FA" w:rsidRDefault="0069598A" w:rsidP="0069598A">
      <w:pPr>
        <w:jc w:val="both"/>
        <w:rPr>
          <w:sz w:val="22"/>
          <w:szCs w:val="22"/>
        </w:rPr>
      </w:pPr>
      <w:r w:rsidRPr="00F972FA">
        <w:rPr>
          <w:sz w:val="22"/>
          <w:szCs w:val="22"/>
        </w:rPr>
        <w:t>__________________________________________________________________________________</w:t>
      </w:r>
    </w:p>
    <w:p w14:paraId="3F463D67" w14:textId="67A5FE7D" w:rsidR="0069598A" w:rsidRPr="00F972FA" w:rsidRDefault="0069598A" w:rsidP="0069598A">
      <w:pPr>
        <w:jc w:val="both"/>
        <w:rPr>
          <w:sz w:val="22"/>
          <w:szCs w:val="22"/>
        </w:rPr>
      </w:pPr>
      <w:r w:rsidRPr="00F972FA">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F972FA">
        <w:rPr>
          <w:i/>
          <w:sz w:val="22"/>
          <w:szCs w:val="22"/>
        </w:rPr>
        <w:t>(w przypadku spółki akcyjnej)</w:t>
      </w:r>
      <w:r w:rsidRPr="00F972FA">
        <w:rPr>
          <w:sz w:val="22"/>
          <w:szCs w:val="22"/>
        </w:rPr>
        <w:t xml:space="preserve"> _________________, zwaną (</w:t>
      </w:r>
      <w:proofErr w:type="spellStart"/>
      <w:r w:rsidRPr="00F972FA">
        <w:rPr>
          <w:sz w:val="22"/>
          <w:szCs w:val="22"/>
        </w:rPr>
        <w:t>ym</w:t>
      </w:r>
      <w:proofErr w:type="spellEnd"/>
      <w:r w:rsidRPr="00F972FA">
        <w:rPr>
          <w:sz w:val="22"/>
          <w:szCs w:val="22"/>
        </w:rPr>
        <w:t xml:space="preserve">) w treści umowy </w:t>
      </w:r>
      <w:r w:rsidRPr="00F972FA">
        <w:rPr>
          <w:b/>
          <w:sz w:val="22"/>
          <w:szCs w:val="22"/>
        </w:rPr>
        <w:t>„WYKONAWCĄ”</w:t>
      </w:r>
      <w:r w:rsidRPr="00F972FA">
        <w:rPr>
          <w:sz w:val="22"/>
          <w:szCs w:val="22"/>
        </w:rPr>
        <w:t xml:space="preserve"> </w:t>
      </w:r>
      <w:r w:rsidR="007A558F" w:rsidRPr="00F972FA">
        <w:rPr>
          <w:sz w:val="22"/>
          <w:szCs w:val="22"/>
        </w:rPr>
        <w:t>reprezentowan</w:t>
      </w:r>
      <w:r w:rsidR="00CF51D5" w:rsidRPr="00F972FA">
        <w:rPr>
          <w:sz w:val="22"/>
          <w:szCs w:val="22"/>
        </w:rPr>
        <w:t>ą</w:t>
      </w:r>
      <w:r w:rsidR="007A558F" w:rsidRPr="00F972FA">
        <w:rPr>
          <w:sz w:val="22"/>
          <w:szCs w:val="22"/>
        </w:rPr>
        <w:t xml:space="preserve"> przez osoby umocowane.</w:t>
      </w:r>
    </w:p>
    <w:p w14:paraId="54508441" w14:textId="77777777" w:rsidR="00090D8E" w:rsidRPr="00F972FA" w:rsidRDefault="00090D8E" w:rsidP="0069598A">
      <w:pPr>
        <w:rPr>
          <w:i/>
          <w:sz w:val="22"/>
          <w:szCs w:val="22"/>
        </w:rPr>
      </w:pPr>
    </w:p>
    <w:p w14:paraId="499C01E5" w14:textId="77777777" w:rsidR="007A558F" w:rsidRPr="00F972FA" w:rsidRDefault="007A558F" w:rsidP="0069598A">
      <w:pPr>
        <w:rPr>
          <w:i/>
          <w:sz w:val="22"/>
          <w:szCs w:val="22"/>
        </w:rPr>
      </w:pPr>
    </w:p>
    <w:p w14:paraId="220758C1" w14:textId="77777777" w:rsidR="0069598A" w:rsidRPr="00F972FA" w:rsidRDefault="0069598A" w:rsidP="0069598A">
      <w:pPr>
        <w:rPr>
          <w:i/>
          <w:sz w:val="22"/>
          <w:szCs w:val="22"/>
        </w:rPr>
      </w:pPr>
      <w:r w:rsidRPr="00F972FA">
        <w:rPr>
          <w:i/>
          <w:sz w:val="22"/>
          <w:szCs w:val="22"/>
        </w:rPr>
        <w:t>W przypadku działalności gospodarczej prowadzonej osobiście:</w:t>
      </w:r>
    </w:p>
    <w:p w14:paraId="0EE4A335" w14:textId="04A61DE2" w:rsidR="0069598A" w:rsidRPr="00F972FA" w:rsidRDefault="0069598A" w:rsidP="0069598A">
      <w:pPr>
        <w:jc w:val="both"/>
        <w:rPr>
          <w:sz w:val="22"/>
          <w:szCs w:val="22"/>
        </w:rPr>
      </w:pPr>
      <w:r w:rsidRPr="00F972FA">
        <w:rPr>
          <w:b/>
          <w:sz w:val="22"/>
          <w:szCs w:val="22"/>
        </w:rPr>
        <w:t>Panem</w:t>
      </w:r>
      <w:r w:rsidR="005B1F77" w:rsidRPr="00F972FA">
        <w:rPr>
          <w:b/>
          <w:sz w:val="22"/>
          <w:szCs w:val="22"/>
        </w:rPr>
        <w:t>/Panią</w:t>
      </w:r>
      <w:r w:rsidRPr="00F972FA">
        <w:rPr>
          <w:b/>
          <w:sz w:val="22"/>
          <w:szCs w:val="22"/>
        </w:rPr>
        <w:t xml:space="preserve"> _____________________</w:t>
      </w:r>
      <w:r w:rsidRPr="00F972FA">
        <w:rPr>
          <w:sz w:val="22"/>
          <w:szCs w:val="22"/>
        </w:rPr>
        <w:t>, prowadzącym</w:t>
      </w:r>
      <w:r w:rsidR="005B1F77" w:rsidRPr="00F972FA">
        <w:rPr>
          <w:sz w:val="22"/>
          <w:szCs w:val="22"/>
        </w:rPr>
        <w:t>/ą</w:t>
      </w:r>
      <w:r w:rsidRPr="00F972FA">
        <w:rPr>
          <w:sz w:val="22"/>
          <w:szCs w:val="22"/>
        </w:rPr>
        <w:t xml:space="preserve"> działalność gospodarczą pod nazwą: </w:t>
      </w:r>
      <w:r w:rsidRPr="00F972FA">
        <w:rPr>
          <w:b/>
          <w:sz w:val="22"/>
          <w:szCs w:val="22"/>
        </w:rPr>
        <w:t>______________________________</w:t>
      </w:r>
      <w:r w:rsidRPr="00F972FA">
        <w:rPr>
          <w:sz w:val="22"/>
          <w:szCs w:val="22"/>
        </w:rPr>
        <w:t xml:space="preserve"> - z siedzibą w _____________________ przy ulicy ___________________ - zarejestrowaną w Centralnej Ewidencji i Informacji o Działalności Gospodarczej, REGON ______________, zwanym w treści umowy </w:t>
      </w:r>
      <w:r w:rsidRPr="00F972FA">
        <w:rPr>
          <w:b/>
          <w:sz w:val="22"/>
          <w:szCs w:val="22"/>
        </w:rPr>
        <w:t>„WYKONAWCĄ”</w:t>
      </w:r>
      <w:r w:rsidRPr="00F972FA">
        <w:rPr>
          <w:sz w:val="22"/>
          <w:szCs w:val="22"/>
        </w:rPr>
        <w:t xml:space="preserve"> </w:t>
      </w:r>
      <w:r w:rsidR="005B1F77" w:rsidRPr="00F972FA">
        <w:rPr>
          <w:sz w:val="22"/>
          <w:szCs w:val="22"/>
        </w:rPr>
        <w:t>reprezentowanym/ą</w:t>
      </w:r>
      <w:r w:rsidR="00026801" w:rsidRPr="00F972FA">
        <w:rPr>
          <w:sz w:val="22"/>
          <w:szCs w:val="22"/>
        </w:rPr>
        <w:t xml:space="preserve"> przez osoby umocowane</w:t>
      </w:r>
      <w:r w:rsidR="005B1F77" w:rsidRPr="00F972FA">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F972FA" w:rsidRDefault="0069598A" w:rsidP="0069598A">
      <w:pPr>
        <w:rPr>
          <w:i/>
          <w:sz w:val="22"/>
          <w:szCs w:val="22"/>
        </w:rPr>
      </w:pPr>
      <w:r w:rsidRPr="00F972FA">
        <w:rPr>
          <w:i/>
          <w:sz w:val="22"/>
          <w:szCs w:val="22"/>
        </w:rPr>
        <w:t>W przypadku spółki cywilnej:</w:t>
      </w:r>
    </w:p>
    <w:p w14:paraId="2BB4382C" w14:textId="398C2BC5" w:rsidR="0069598A" w:rsidRPr="00F972FA" w:rsidRDefault="0069598A" w:rsidP="005B1F77">
      <w:pPr>
        <w:rPr>
          <w:sz w:val="22"/>
          <w:szCs w:val="22"/>
        </w:rPr>
      </w:pPr>
      <w:r w:rsidRPr="00F972FA">
        <w:rPr>
          <w:sz w:val="22"/>
          <w:szCs w:val="22"/>
        </w:rPr>
        <w:t xml:space="preserve">1. </w:t>
      </w:r>
      <w:r w:rsidRPr="00F972FA">
        <w:rPr>
          <w:b/>
          <w:sz w:val="22"/>
          <w:szCs w:val="22"/>
        </w:rPr>
        <w:t>Pan</w:t>
      </w:r>
      <w:r w:rsidR="005B1F77" w:rsidRPr="00F972FA">
        <w:rPr>
          <w:b/>
          <w:sz w:val="22"/>
          <w:szCs w:val="22"/>
        </w:rPr>
        <w:t>em/Panią</w:t>
      </w:r>
      <w:r w:rsidRPr="00F972FA">
        <w:rPr>
          <w:b/>
          <w:sz w:val="22"/>
          <w:szCs w:val="22"/>
        </w:rPr>
        <w:t xml:space="preserve"> _______________________</w:t>
      </w:r>
      <w:r w:rsidRPr="00F972FA">
        <w:rPr>
          <w:sz w:val="22"/>
          <w:szCs w:val="22"/>
        </w:rPr>
        <w:t xml:space="preserve"> wpisanym</w:t>
      </w:r>
      <w:r w:rsidR="005B1F77" w:rsidRPr="00F972FA">
        <w:rPr>
          <w:sz w:val="22"/>
          <w:szCs w:val="22"/>
        </w:rPr>
        <w:t>/ą</w:t>
      </w:r>
      <w:r w:rsidRPr="00F972FA">
        <w:rPr>
          <w:sz w:val="22"/>
          <w:szCs w:val="22"/>
        </w:rPr>
        <w:t xml:space="preserve"> do Centralnej Ewidencji i Informacji o Działalności Gospodarczej, REGON ______________,</w:t>
      </w:r>
    </w:p>
    <w:p w14:paraId="3BDBB24C" w14:textId="78063B1F" w:rsidR="0069598A" w:rsidRPr="00F972FA" w:rsidRDefault="0069598A" w:rsidP="0069598A">
      <w:pPr>
        <w:jc w:val="both"/>
        <w:rPr>
          <w:sz w:val="22"/>
          <w:szCs w:val="22"/>
        </w:rPr>
      </w:pPr>
      <w:r w:rsidRPr="00F972FA">
        <w:rPr>
          <w:sz w:val="22"/>
          <w:szCs w:val="22"/>
        </w:rPr>
        <w:t xml:space="preserve">2. </w:t>
      </w:r>
      <w:r w:rsidR="005B1F77" w:rsidRPr="00F972FA">
        <w:rPr>
          <w:b/>
          <w:sz w:val="22"/>
          <w:szCs w:val="22"/>
        </w:rPr>
        <w:t>Panem/Panią _______________________</w:t>
      </w:r>
      <w:r w:rsidR="005B1F77" w:rsidRPr="00F972FA">
        <w:rPr>
          <w:sz w:val="22"/>
          <w:szCs w:val="22"/>
        </w:rPr>
        <w:t xml:space="preserve"> wpisanym/ą</w:t>
      </w:r>
      <w:r w:rsidRPr="00F972FA">
        <w:rPr>
          <w:sz w:val="22"/>
          <w:szCs w:val="22"/>
        </w:rPr>
        <w:t xml:space="preserve"> do Centralnej Ewidencji i Informacji o Działalności Gospodarczej, REGON ______________,</w:t>
      </w:r>
    </w:p>
    <w:p w14:paraId="7653DDEE" w14:textId="77777777" w:rsidR="0069598A" w:rsidRPr="00F972FA" w:rsidRDefault="0069598A" w:rsidP="0069598A">
      <w:pPr>
        <w:jc w:val="both"/>
        <w:rPr>
          <w:sz w:val="22"/>
          <w:szCs w:val="22"/>
        </w:rPr>
      </w:pPr>
      <w:r w:rsidRPr="00F972FA">
        <w:rPr>
          <w:sz w:val="22"/>
          <w:szCs w:val="22"/>
        </w:rPr>
        <w:t xml:space="preserve">wspólnie prowadzącymi działalność gospodarczą w formie spółki cywilnej pod nazwą ___________ </w:t>
      </w:r>
    </w:p>
    <w:p w14:paraId="0A75E8E1" w14:textId="17F2C1D3" w:rsidR="0069598A" w:rsidRPr="00F972FA" w:rsidRDefault="0069598A" w:rsidP="0069598A">
      <w:pPr>
        <w:jc w:val="both"/>
        <w:rPr>
          <w:sz w:val="22"/>
          <w:szCs w:val="22"/>
        </w:rPr>
      </w:pPr>
      <w:r w:rsidRPr="00F972FA">
        <w:rPr>
          <w:sz w:val="22"/>
          <w:szCs w:val="22"/>
        </w:rPr>
        <w:t xml:space="preserve">z siedzibą w ______________, przy ulicy _________________, zwanymi w dalszej części umowy </w:t>
      </w:r>
      <w:r w:rsidRPr="00F972FA">
        <w:rPr>
          <w:b/>
          <w:sz w:val="22"/>
          <w:szCs w:val="22"/>
        </w:rPr>
        <w:t xml:space="preserve">„WYKONAWCĄ” </w:t>
      </w:r>
      <w:r w:rsidR="007A558F" w:rsidRPr="00F972FA">
        <w:rPr>
          <w:sz w:val="22"/>
          <w:szCs w:val="22"/>
        </w:rPr>
        <w:t>reprezentowanymi przez osoby umocowane.</w:t>
      </w:r>
    </w:p>
    <w:p w14:paraId="114F1A9E" w14:textId="77777777" w:rsidR="0069598A" w:rsidRPr="00F972FA" w:rsidRDefault="0069598A" w:rsidP="0069598A">
      <w:pPr>
        <w:rPr>
          <w:i/>
          <w:sz w:val="22"/>
          <w:szCs w:val="22"/>
        </w:rPr>
      </w:pPr>
    </w:p>
    <w:p w14:paraId="22BCCD8E" w14:textId="77777777" w:rsidR="0069598A" w:rsidRPr="00F972FA" w:rsidRDefault="0069598A" w:rsidP="0069598A">
      <w:pPr>
        <w:rPr>
          <w:i/>
          <w:sz w:val="22"/>
          <w:szCs w:val="22"/>
        </w:rPr>
      </w:pPr>
      <w:r w:rsidRPr="00F972FA">
        <w:rPr>
          <w:i/>
          <w:sz w:val="22"/>
          <w:szCs w:val="22"/>
        </w:rPr>
        <w:t>W przypadku konsorcjum:</w:t>
      </w:r>
    </w:p>
    <w:p w14:paraId="4026963B" w14:textId="77777777" w:rsidR="0069598A" w:rsidRPr="00F972FA" w:rsidRDefault="0069598A" w:rsidP="0069598A">
      <w:pPr>
        <w:rPr>
          <w:b/>
          <w:sz w:val="22"/>
          <w:szCs w:val="22"/>
          <w:u w:val="single"/>
        </w:rPr>
      </w:pPr>
      <w:r w:rsidRPr="00F972FA">
        <w:rPr>
          <w:b/>
          <w:sz w:val="22"/>
          <w:szCs w:val="22"/>
          <w:u w:val="single"/>
        </w:rPr>
        <w:t>Konsorcjum firm:</w:t>
      </w:r>
    </w:p>
    <w:p w14:paraId="235E2084" w14:textId="77777777" w:rsidR="0069598A" w:rsidRPr="00F972FA" w:rsidRDefault="0069598A" w:rsidP="0069598A">
      <w:pPr>
        <w:jc w:val="both"/>
        <w:rPr>
          <w:sz w:val="22"/>
          <w:szCs w:val="22"/>
        </w:rPr>
      </w:pPr>
      <w:r w:rsidRPr="00F972FA">
        <w:rPr>
          <w:sz w:val="22"/>
          <w:szCs w:val="22"/>
        </w:rPr>
        <w:t xml:space="preserve">1. </w:t>
      </w:r>
      <w:r w:rsidRPr="00F972FA">
        <w:rPr>
          <w:b/>
          <w:sz w:val="22"/>
          <w:szCs w:val="22"/>
        </w:rPr>
        <w:t>Lider</w:t>
      </w:r>
      <w:r w:rsidRPr="00F972FA">
        <w:rPr>
          <w:sz w:val="22"/>
          <w:szCs w:val="22"/>
        </w:rPr>
        <w:t xml:space="preserve"> - _______________________________________________________________________</w:t>
      </w:r>
    </w:p>
    <w:p w14:paraId="6D121B94" w14:textId="1714922E" w:rsidR="0069598A" w:rsidRPr="00F972FA" w:rsidRDefault="0069598A" w:rsidP="0069598A">
      <w:pPr>
        <w:jc w:val="both"/>
        <w:rPr>
          <w:i/>
          <w:sz w:val="22"/>
          <w:szCs w:val="22"/>
        </w:rPr>
      </w:pPr>
      <w:r w:rsidRPr="00F972FA">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F972FA">
        <w:rPr>
          <w:i/>
          <w:sz w:val="22"/>
          <w:szCs w:val="22"/>
        </w:rPr>
        <w:t>(w przypadku spółki akcyjnej)</w:t>
      </w:r>
      <w:r w:rsidR="00F972FA" w:rsidRPr="00F972FA">
        <w:rPr>
          <w:sz w:val="22"/>
          <w:szCs w:val="22"/>
        </w:rPr>
        <w:t xml:space="preserve"> _________________, </w:t>
      </w:r>
    </w:p>
    <w:p w14:paraId="50EB2006" w14:textId="77777777" w:rsidR="0069598A" w:rsidRPr="00F972FA" w:rsidRDefault="0069598A" w:rsidP="0069598A">
      <w:pPr>
        <w:jc w:val="both"/>
        <w:rPr>
          <w:i/>
          <w:sz w:val="22"/>
          <w:szCs w:val="22"/>
        </w:rPr>
      </w:pPr>
    </w:p>
    <w:p w14:paraId="67385527" w14:textId="77777777" w:rsidR="0069598A" w:rsidRPr="00F972FA" w:rsidRDefault="0069598A" w:rsidP="0069598A">
      <w:pPr>
        <w:jc w:val="both"/>
        <w:rPr>
          <w:sz w:val="22"/>
          <w:szCs w:val="22"/>
        </w:rPr>
      </w:pPr>
      <w:r w:rsidRPr="00F972FA">
        <w:rPr>
          <w:sz w:val="22"/>
          <w:szCs w:val="22"/>
        </w:rPr>
        <w:t xml:space="preserve">2. </w:t>
      </w:r>
      <w:r w:rsidRPr="00F972FA">
        <w:rPr>
          <w:b/>
          <w:sz w:val="22"/>
          <w:szCs w:val="22"/>
        </w:rPr>
        <w:t xml:space="preserve">Uczestnik - </w:t>
      </w:r>
      <w:r w:rsidRPr="00F972FA">
        <w:rPr>
          <w:sz w:val="22"/>
          <w:szCs w:val="22"/>
        </w:rPr>
        <w:t>______________________________________________________________________</w:t>
      </w:r>
    </w:p>
    <w:p w14:paraId="7727A43D" w14:textId="6E69949A" w:rsidR="0069598A" w:rsidRPr="00F972FA" w:rsidRDefault="0069598A" w:rsidP="0069598A">
      <w:pPr>
        <w:jc w:val="both"/>
        <w:rPr>
          <w:sz w:val="22"/>
          <w:szCs w:val="22"/>
        </w:rPr>
      </w:pPr>
      <w:r w:rsidRPr="00F972FA">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F972FA">
        <w:rPr>
          <w:i/>
          <w:sz w:val="22"/>
          <w:szCs w:val="22"/>
        </w:rPr>
        <w:t>(w przypadku spółki akcyjnej)</w:t>
      </w:r>
      <w:r w:rsidRPr="00F972FA">
        <w:rPr>
          <w:sz w:val="22"/>
          <w:szCs w:val="22"/>
        </w:rPr>
        <w:t xml:space="preserve"> _________________, zwanych w treści umowy </w:t>
      </w:r>
      <w:r w:rsidRPr="00F972FA">
        <w:rPr>
          <w:b/>
          <w:sz w:val="22"/>
          <w:szCs w:val="22"/>
        </w:rPr>
        <w:t xml:space="preserve">„WYKONAWCĄ” </w:t>
      </w:r>
      <w:r w:rsidRPr="00F972FA">
        <w:rPr>
          <w:sz w:val="22"/>
          <w:szCs w:val="22"/>
        </w:rPr>
        <w:t xml:space="preserve">w imieniu których działa Pełnomocnik ___________________ </w:t>
      </w:r>
      <w:bookmarkEnd w:id="37"/>
      <w:r w:rsidR="007A558F" w:rsidRPr="00F972FA">
        <w:rPr>
          <w:sz w:val="22"/>
          <w:szCs w:val="22"/>
        </w:rPr>
        <w:t>reprezentowanym przez osoby umocowane.</w:t>
      </w:r>
    </w:p>
    <w:bookmarkEnd w:id="36"/>
    <w:p w14:paraId="4E02B946" w14:textId="77777777" w:rsidR="0069598A" w:rsidRPr="00F972FA" w:rsidRDefault="0069598A" w:rsidP="0069598A">
      <w:pPr>
        <w:jc w:val="center"/>
        <w:rPr>
          <w:b/>
          <w:sz w:val="22"/>
          <w:szCs w:val="22"/>
        </w:rPr>
      </w:pPr>
    </w:p>
    <w:p w14:paraId="15A892D1" w14:textId="77777777" w:rsidR="00D81285" w:rsidRPr="00F972FA" w:rsidRDefault="00D81285" w:rsidP="0069598A">
      <w:pPr>
        <w:jc w:val="center"/>
        <w:rPr>
          <w:b/>
          <w:sz w:val="22"/>
          <w:szCs w:val="22"/>
        </w:rPr>
      </w:pPr>
    </w:p>
    <w:p w14:paraId="7B970EF6" w14:textId="77777777" w:rsidR="00D81285" w:rsidRPr="00F972FA" w:rsidRDefault="00D81285" w:rsidP="00D81285">
      <w:pPr>
        <w:jc w:val="both"/>
        <w:rPr>
          <w:i/>
          <w:iCs/>
          <w:sz w:val="22"/>
          <w:szCs w:val="22"/>
        </w:rPr>
      </w:pPr>
      <w:r w:rsidRPr="00F972FA">
        <w:rPr>
          <w:i/>
          <w:iCs/>
          <w:sz w:val="22"/>
          <w:szCs w:val="22"/>
        </w:rPr>
        <w:t>(w przypadku wersji elektronicznej)</w:t>
      </w:r>
    </w:p>
    <w:p w14:paraId="6D25F84A" w14:textId="77777777" w:rsidR="00D81285" w:rsidRPr="00F972FA"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F972FA"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F972FA" w:rsidRDefault="00D81285" w:rsidP="00D82284">
            <w:pPr>
              <w:widowControl w:val="0"/>
              <w:tabs>
                <w:tab w:val="left" w:pos="284"/>
                <w:tab w:val="left" w:pos="851"/>
              </w:tabs>
              <w:ind w:left="284" w:hanging="284"/>
              <w:jc w:val="center"/>
              <w:rPr>
                <w:b/>
                <w:bCs/>
              </w:rPr>
            </w:pPr>
            <w:r w:rsidRPr="00F972FA">
              <w:rPr>
                <w:b/>
                <w:bCs/>
                <w:sz w:val="22"/>
                <w:szCs w:val="22"/>
                <w:shd w:val="clear" w:color="auto" w:fill="F2F2F2" w:themeFill="background1" w:themeFillShade="F2"/>
              </w:rPr>
              <w:t>WYKONAWC</w:t>
            </w:r>
            <w:r w:rsidRPr="00F972FA">
              <w:rPr>
                <w:b/>
                <w:bCs/>
                <w:sz w:val="22"/>
                <w:szCs w:val="22"/>
              </w:rPr>
              <w:t>A</w:t>
            </w:r>
          </w:p>
        </w:tc>
      </w:tr>
      <w:tr w:rsidR="00D81285" w:rsidRPr="00F972FA" w14:paraId="365F99BD" w14:textId="77777777" w:rsidTr="00D82284">
        <w:trPr>
          <w:trHeight w:val="1020"/>
        </w:trPr>
        <w:tc>
          <w:tcPr>
            <w:tcW w:w="5000" w:type="pct"/>
            <w:vAlign w:val="center"/>
          </w:tcPr>
          <w:p w14:paraId="63E27DE0" w14:textId="77777777" w:rsidR="00D81285" w:rsidRPr="00F972FA" w:rsidRDefault="00D81285" w:rsidP="00D82284">
            <w:pPr>
              <w:widowControl w:val="0"/>
              <w:jc w:val="center"/>
              <w:rPr>
                <w:sz w:val="18"/>
                <w:szCs w:val="18"/>
              </w:rPr>
            </w:pPr>
          </w:p>
          <w:p w14:paraId="0303F171" w14:textId="77777777" w:rsidR="00D81285" w:rsidRPr="00F972FA" w:rsidRDefault="00D81285" w:rsidP="00D82284">
            <w:pPr>
              <w:widowControl w:val="0"/>
              <w:jc w:val="center"/>
              <w:rPr>
                <w:sz w:val="18"/>
                <w:szCs w:val="18"/>
              </w:rPr>
            </w:pPr>
          </w:p>
          <w:p w14:paraId="49522137" w14:textId="77777777" w:rsidR="00D81285" w:rsidRPr="00F972FA" w:rsidRDefault="00D81285" w:rsidP="00D82284">
            <w:pPr>
              <w:widowControl w:val="0"/>
              <w:jc w:val="center"/>
              <w:rPr>
                <w:sz w:val="18"/>
                <w:szCs w:val="18"/>
              </w:rPr>
            </w:pPr>
          </w:p>
          <w:p w14:paraId="6ED1186A" w14:textId="77777777" w:rsidR="00D81285" w:rsidRPr="00F972FA" w:rsidRDefault="00D81285" w:rsidP="00D82284">
            <w:pPr>
              <w:widowControl w:val="0"/>
              <w:jc w:val="center"/>
              <w:rPr>
                <w:sz w:val="18"/>
                <w:szCs w:val="18"/>
              </w:rPr>
            </w:pPr>
          </w:p>
          <w:p w14:paraId="66A29EC1" w14:textId="77777777" w:rsidR="00D81285" w:rsidRPr="00F972FA" w:rsidRDefault="00D81285" w:rsidP="00D82284">
            <w:pPr>
              <w:widowControl w:val="0"/>
              <w:jc w:val="center"/>
              <w:rPr>
                <w:sz w:val="18"/>
                <w:szCs w:val="18"/>
              </w:rPr>
            </w:pPr>
          </w:p>
          <w:p w14:paraId="07B142E2" w14:textId="77777777" w:rsidR="00D81285" w:rsidRPr="00F972FA" w:rsidRDefault="00D81285" w:rsidP="00D82284">
            <w:pPr>
              <w:widowControl w:val="0"/>
              <w:tabs>
                <w:tab w:val="left" w:pos="284"/>
                <w:tab w:val="left" w:pos="851"/>
              </w:tabs>
              <w:ind w:left="284" w:hanging="284"/>
              <w:jc w:val="center"/>
              <w:rPr>
                <w:b/>
                <w:bCs/>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C46BEE">
      <w:pPr>
        <w:numPr>
          <w:ilvl w:val="0"/>
          <w:numId w:val="55"/>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C46BEE">
      <w:pPr>
        <w:numPr>
          <w:ilvl w:val="0"/>
          <w:numId w:val="55"/>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C46BEE">
      <w:pPr>
        <w:numPr>
          <w:ilvl w:val="0"/>
          <w:numId w:val="55"/>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50F833DB" w14:textId="77777777" w:rsidR="00CE0AA3" w:rsidRDefault="00CE0AA3" w:rsidP="0069598A">
      <w:pPr>
        <w:jc w:val="center"/>
        <w:rPr>
          <w:b/>
          <w:sz w:val="22"/>
          <w:szCs w:val="22"/>
        </w:rPr>
      </w:pPr>
    </w:p>
    <w:p w14:paraId="5CEA3E50" w14:textId="77777777" w:rsidR="00CE0AA3" w:rsidRPr="00C20310" w:rsidRDefault="00CE0AA3"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C46BEE">
      <w:pPr>
        <w:numPr>
          <w:ilvl w:val="0"/>
          <w:numId w:val="30"/>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 xml:space="preserve">Załączniku </w:t>
      </w:r>
      <w:r w:rsidRPr="00F972FA">
        <w:rPr>
          <w:b/>
          <w:sz w:val="22"/>
          <w:szCs w:val="22"/>
        </w:rPr>
        <w:t>Nr 1</w:t>
      </w:r>
      <w:r w:rsidRPr="00F972FA">
        <w:rPr>
          <w:sz w:val="22"/>
          <w:szCs w:val="22"/>
        </w:rPr>
        <w:t xml:space="preserve"> </w:t>
      </w:r>
      <w:r w:rsidRPr="00F972FA">
        <w:rPr>
          <w:b/>
          <w:sz w:val="22"/>
          <w:szCs w:val="22"/>
        </w:rPr>
        <w:t>oraz parametrach określonych w Załączniku Nr 1 a</w:t>
      </w:r>
      <w:r w:rsidRPr="00F972FA">
        <w:rPr>
          <w:sz w:val="22"/>
          <w:szCs w:val="22"/>
        </w:rPr>
        <w:t xml:space="preserve"> do </w:t>
      </w:r>
      <w:r w:rsidRPr="001468EF">
        <w:rPr>
          <w:sz w:val="22"/>
          <w:szCs w:val="22"/>
        </w:rPr>
        <w:t xml:space="preserve">umowy. </w:t>
      </w:r>
    </w:p>
    <w:p w14:paraId="4A31E16B" w14:textId="77777777" w:rsidR="0069598A" w:rsidRPr="001468EF" w:rsidRDefault="0069598A" w:rsidP="00C46BEE">
      <w:pPr>
        <w:numPr>
          <w:ilvl w:val="0"/>
          <w:numId w:val="30"/>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C46BEE">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C46BEE">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C46BEE">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C46BEE">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F972FA" w:rsidRDefault="0069598A" w:rsidP="0069598A">
      <w:pPr>
        <w:pStyle w:val="Tekstpodstawowy"/>
        <w:tabs>
          <w:tab w:val="num" w:pos="284"/>
          <w:tab w:val="left" w:pos="360"/>
        </w:tabs>
        <w:ind w:left="284" w:hanging="284"/>
        <w:rPr>
          <w:sz w:val="22"/>
          <w:szCs w:val="22"/>
        </w:rPr>
      </w:pPr>
      <w:r w:rsidRPr="00D15835">
        <w:rPr>
          <w:sz w:val="22"/>
          <w:szCs w:val="22"/>
        </w:rPr>
        <w:tab/>
      </w:r>
      <w:r w:rsidRPr="00F972FA">
        <w:rPr>
          <w:sz w:val="22"/>
          <w:szCs w:val="22"/>
        </w:rPr>
        <w:t xml:space="preserve">Wykonawca: </w:t>
      </w:r>
      <w:r w:rsidRPr="00F972FA">
        <w:rPr>
          <w:sz w:val="22"/>
          <w:szCs w:val="22"/>
        </w:rPr>
        <w:tab/>
      </w:r>
      <w:r w:rsidRPr="00F972FA">
        <w:rPr>
          <w:sz w:val="22"/>
          <w:szCs w:val="22"/>
        </w:rPr>
        <w:tab/>
      </w:r>
      <w:r w:rsidRPr="00F972FA">
        <w:rPr>
          <w:sz w:val="22"/>
          <w:szCs w:val="22"/>
        </w:rPr>
        <w:tab/>
        <w:t>_____________</w:t>
      </w:r>
    </w:p>
    <w:p w14:paraId="73FB2B2D" w14:textId="77777777" w:rsidR="000677EF" w:rsidRPr="00F972FA" w:rsidRDefault="000677EF" w:rsidP="00C46BEE">
      <w:pPr>
        <w:pStyle w:val="Default"/>
        <w:numPr>
          <w:ilvl w:val="0"/>
          <w:numId w:val="60"/>
        </w:numPr>
        <w:ind w:left="284" w:hanging="284"/>
        <w:jc w:val="both"/>
        <w:rPr>
          <w:iCs/>
          <w:color w:val="auto"/>
          <w:sz w:val="22"/>
          <w:szCs w:val="22"/>
        </w:rPr>
      </w:pPr>
      <w:r w:rsidRPr="00F972FA">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F972FA">
        <w:rPr>
          <w:rFonts w:eastAsia="Calibri"/>
          <w:sz w:val="22"/>
          <w:szCs w:val="22"/>
        </w:rPr>
        <w:t>KSeF</w:t>
      </w:r>
      <w:proofErr w:type="spellEnd"/>
      <w:r w:rsidRPr="00F972FA">
        <w:rPr>
          <w:rFonts w:eastAsia="Calibri"/>
          <w:sz w:val="22"/>
          <w:szCs w:val="22"/>
        </w:rPr>
        <w:t>” zgodnie z obowiązującymi przepisami prawa.</w:t>
      </w:r>
    </w:p>
    <w:p w14:paraId="67928528" w14:textId="77777777" w:rsidR="000677EF" w:rsidRPr="00F972FA" w:rsidRDefault="000677EF" w:rsidP="00C46BEE">
      <w:pPr>
        <w:pStyle w:val="Default"/>
        <w:numPr>
          <w:ilvl w:val="0"/>
          <w:numId w:val="60"/>
        </w:numPr>
        <w:jc w:val="both"/>
        <w:rPr>
          <w:iCs/>
          <w:color w:val="auto"/>
          <w:sz w:val="22"/>
          <w:szCs w:val="22"/>
        </w:rPr>
      </w:pPr>
      <w:r w:rsidRPr="00F972FA">
        <w:rPr>
          <w:rFonts w:eastAsia="Calibri"/>
          <w:sz w:val="22"/>
          <w:szCs w:val="22"/>
        </w:rPr>
        <w:t>Fakturę ustrukturyzowaną należy wystawić:</w:t>
      </w:r>
    </w:p>
    <w:p w14:paraId="7B0B2D6A" w14:textId="77777777" w:rsidR="000677EF" w:rsidRPr="00F972FA" w:rsidRDefault="000677EF" w:rsidP="000677EF">
      <w:pPr>
        <w:widowControl w:val="0"/>
        <w:ind w:left="426"/>
        <w:jc w:val="both"/>
        <w:rPr>
          <w:rFonts w:eastAsia="Calibri"/>
          <w:sz w:val="22"/>
          <w:szCs w:val="22"/>
          <w:lang w:eastAsia="en-US"/>
        </w:rPr>
      </w:pPr>
      <w:r w:rsidRPr="00F972FA">
        <w:rPr>
          <w:rFonts w:eastAsia="Calibri"/>
          <w:sz w:val="22"/>
          <w:szCs w:val="22"/>
          <w:lang w:eastAsia="en-US"/>
        </w:rPr>
        <w:t>- dane nabywcy (</w:t>
      </w:r>
      <w:proofErr w:type="spellStart"/>
      <w:r w:rsidRPr="00F972FA">
        <w:rPr>
          <w:rFonts w:eastAsia="Calibri"/>
          <w:sz w:val="22"/>
          <w:szCs w:val="22"/>
          <w:lang w:eastAsia="en-US"/>
        </w:rPr>
        <w:t>schema</w:t>
      </w:r>
      <w:proofErr w:type="spellEnd"/>
      <w:r w:rsidRPr="00F972FA">
        <w:rPr>
          <w:rFonts w:eastAsia="Calibri"/>
          <w:sz w:val="22"/>
          <w:szCs w:val="22"/>
          <w:lang w:eastAsia="en-US"/>
        </w:rPr>
        <w:t xml:space="preserve"> Podmiot 2): </w:t>
      </w:r>
    </w:p>
    <w:p w14:paraId="76DA2C32" w14:textId="77777777" w:rsidR="000677EF" w:rsidRPr="00F972FA" w:rsidRDefault="000677EF" w:rsidP="000677EF">
      <w:pPr>
        <w:widowControl w:val="0"/>
        <w:ind w:left="3996" w:hanging="3570"/>
        <w:jc w:val="both"/>
        <w:rPr>
          <w:rFonts w:eastAsia="Calibri"/>
          <w:sz w:val="22"/>
          <w:szCs w:val="22"/>
          <w:lang w:eastAsia="en-US"/>
        </w:rPr>
      </w:pPr>
      <w:r w:rsidRPr="00F972FA">
        <w:rPr>
          <w:rFonts w:eastAsia="Calibri"/>
          <w:sz w:val="22"/>
          <w:szCs w:val="22"/>
          <w:lang w:eastAsia="en-US"/>
        </w:rPr>
        <w:t>Polska Grupa Górnicza S.A., 40-039 Katowice, ul. Powstańców 30</w:t>
      </w:r>
    </w:p>
    <w:p w14:paraId="2ADE8190" w14:textId="77777777" w:rsidR="000677EF" w:rsidRPr="00F972FA" w:rsidRDefault="000677EF" w:rsidP="000677EF">
      <w:pPr>
        <w:widowControl w:val="0"/>
        <w:ind w:left="1980" w:hanging="1554"/>
        <w:jc w:val="both"/>
        <w:rPr>
          <w:rFonts w:eastAsia="Calibri"/>
          <w:sz w:val="22"/>
          <w:szCs w:val="22"/>
          <w:lang w:eastAsia="en-US"/>
        </w:rPr>
      </w:pPr>
      <w:r w:rsidRPr="00F972FA">
        <w:rPr>
          <w:rFonts w:eastAsia="Calibri"/>
          <w:sz w:val="22"/>
          <w:szCs w:val="22"/>
          <w:lang w:eastAsia="en-US"/>
        </w:rPr>
        <w:t>- dane odbiorcy (</w:t>
      </w:r>
      <w:proofErr w:type="spellStart"/>
      <w:r w:rsidRPr="00F972FA">
        <w:rPr>
          <w:rFonts w:eastAsia="Calibri"/>
          <w:sz w:val="22"/>
          <w:szCs w:val="22"/>
          <w:lang w:eastAsia="en-US"/>
        </w:rPr>
        <w:t>schema</w:t>
      </w:r>
      <w:proofErr w:type="spellEnd"/>
      <w:r w:rsidRPr="00F972FA">
        <w:rPr>
          <w:rFonts w:eastAsia="Calibri"/>
          <w:sz w:val="22"/>
          <w:szCs w:val="22"/>
          <w:lang w:eastAsia="en-US"/>
        </w:rPr>
        <w:t xml:space="preserve"> Podmiot 3): Oddział ………………..</w:t>
      </w:r>
    </w:p>
    <w:p w14:paraId="79949951" w14:textId="77777777" w:rsidR="000677EF" w:rsidRPr="00F972FA" w:rsidRDefault="000677EF" w:rsidP="00C46BEE">
      <w:pPr>
        <w:pStyle w:val="Default"/>
        <w:numPr>
          <w:ilvl w:val="0"/>
          <w:numId w:val="60"/>
        </w:numPr>
        <w:jc w:val="both"/>
        <w:rPr>
          <w:iCs/>
          <w:color w:val="auto"/>
          <w:sz w:val="22"/>
          <w:szCs w:val="22"/>
        </w:rPr>
      </w:pPr>
      <w:r w:rsidRPr="00F972FA">
        <w:rPr>
          <w:rFonts w:eastAsia="Calibri"/>
          <w:sz w:val="22"/>
          <w:szCs w:val="22"/>
        </w:rPr>
        <w:t xml:space="preserve">W przypadku awarii, o której mowa w art. 106ne ust. 1 Ustawy o VAT, Wykonawca przesyła faktury </w:t>
      </w:r>
      <w:bookmarkStart w:id="38" w:name="_Hlk218494284"/>
      <w:r w:rsidRPr="00F972FA">
        <w:rPr>
          <w:rFonts w:eastAsia="Calibri"/>
          <w:sz w:val="22"/>
          <w:szCs w:val="22"/>
        </w:rPr>
        <w:t>Zamawiającemu</w:t>
      </w:r>
      <w:bookmarkEnd w:id="38"/>
      <w:r w:rsidRPr="00F972FA">
        <w:rPr>
          <w:rFonts w:eastAsia="Calibri"/>
          <w:sz w:val="22"/>
          <w:szCs w:val="22"/>
        </w:rPr>
        <w:t xml:space="preserve"> w sposób z nim uzgodniony:</w:t>
      </w:r>
    </w:p>
    <w:p w14:paraId="54CABD1F" w14:textId="77777777" w:rsidR="000677EF" w:rsidRPr="00F972FA" w:rsidRDefault="000677EF" w:rsidP="000677EF">
      <w:pPr>
        <w:widowControl w:val="0"/>
        <w:tabs>
          <w:tab w:val="left" w:pos="567"/>
        </w:tabs>
        <w:ind w:left="426"/>
        <w:jc w:val="both"/>
        <w:rPr>
          <w:rFonts w:eastAsia="Calibri"/>
          <w:sz w:val="22"/>
          <w:szCs w:val="22"/>
          <w:lang w:eastAsia="en-US"/>
        </w:rPr>
      </w:pPr>
      <w:r w:rsidRPr="00F972FA">
        <w:rPr>
          <w:rFonts w:eastAsia="Calibri"/>
          <w:sz w:val="22"/>
          <w:szCs w:val="22"/>
          <w:lang w:eastAsia="en-US"/>
        </w:rPr>
        <w:t>-</w:t>
      </w:r>
      <w:r w:rsidRPr="00F972FA">
        <w:rPr>
          <w:rFonts w:eastAsia="Calibri"/>
          <w:sz w:val="22"/>
          <w:szCs w:val="22"/>
          <w:lang w:eastAsia="en-US"/>
        </w:rPr>
        <w:tab/>
        <w:t>wysyłka faktury w postaci papierowej, lub</w:t>
      </w:r>
    </w:p>
    <w:p w14:paraId="106530AC" w14:textId="50F11198" w:rsidR="000677EF" w:rsidRPr="00F972FA" w:rsidRDefault="000677EF" w:rsidP="000677EF">
      <w:pPr>
        <w:pStyle w:val="Default"/>
        <w:ind w:left="425"/>
        <w:jc w:val="both"/>
        <w:rPr>
          <w:iCs/>
          <w:color w:val="auto"/>
          <w:sz w:val="22"/>
          <w:szCs w:val="22"/>
        </w:rPr>
      </w:pPr>
      <w:r w:rsidRPr="00F972FA">
        <w:rPr>
          <w:rFonts w:eastAsia="Calibri"/>
          <w:sz w:val="22"/>
          <w:szCs w:val="22"/>
        </w:rPr>
        <w:t>-</w:t>
      </w:r>
      <w:r w:rsidRPr="00F972FA">
        <w:rPr>
          <w:rFonts w:eastAsia="Calibri"/>
          <w:sz w:val="22"/>
          <w:szCs w:val="22"/>
        </w:rPr>
        <w:tab/>
        <w:t>wysyłka pocztą elektroniczną.</w:t>
      </w:r>
    </w:p>
    <w:p w14:paraId="7863E24C" w14:textId="77777777" w:rsidR="000677EF" w:rsidRPr="00F972FA" w:rsidRDefault="000677EF" w:rsidP="00C46BEE">
      <w:pPr>
        <w:pStyle w:val="Default"/>
        <w:numPr>
          <w:ilvl w:val="0"/>
          <w:numId w:val="60"/>
        </w:numPr>
        <w:jc w:val="both"/>
        <w:rPr>
          <w:iCs/>
          <w:color w:val="auto"/>
          <w:sz w:val="22"/>
          <w:szCs w:val="22"/>
        </w:rPr>
      </w:pPr>
      <w:r w:rsidRPr="00F972FA">
        <w:rPr>
          <w:rFonts w:eastAsia="Calibri"/>
          <w:sz w:val="22"/>
          <w:szCs w:val="22"/>
        </w:rPr>
        <w:t xml:space="preserve">W przypadku, gdy Wykonawca nie podlega obowiązkowi wystawiania faktur w </w:t>
      </w:r>
      <w:proofErr w:type="spellStart"/>
      <w:r w:rsidRPr="00F972FA">
        <w:rPr>
          <w:rFonts w:eastAsia="Calibri"/>
          <w:sz w:val="22"/>
          <w:szCs w:val="22"/>
        </w:rPr>
        <w:t>KSeF</w:t>
      </w:r>
      <w:proofErr w:type="spellEnd"/>
      <w:r w:rsidRPr="00F972FA">
        <w:rPr>
          <w:rFonts w:eastAsia="Calibri"/>
          <w:sz w:val="22"/>
          <w:szCs w:val="22"/>
        </w:rPr>
        <w:t>, fakturę należy wystawić na adres:</w:t>
      </w:r>
    </w:p>
    <w:p w14:paraId="2AED6F6D" w14:textId="77777777" w:rsidR="000677EF" w:rsidRPr="00F972FA" w:rsidRDefault="000677EF" w:rsidP="000677EF">
      <w:pPr>
        <w:widowControl w:val="0"/>
        <w:ind w:left="3402" w:hanging="2976"/>
        <w:jc w:val="both"/>
        <w:rPr>
          <w:rFonts w:eastAsia="Calibri"/>
          <w:sz w:val="22"/>
          <w:szCs w:val="22"/>
          <w:lang w:eastAsia="en-US"/>
        </w:rPr>
      </w:pPr>
      <w:r w:rsidRPr="00F972FA">
        <w:rPr>
          <w:rFonts w:eastAsia="Calibri"/>
          <w:sz w:val="22"/>
          <w:szCs w:val="22"/>
          <w:lang w:eastAsia="en-US"/>
        </w:rPr>
        <w:t xml:space="preserve">Polska Grupa Górnicza S.A., 40-039 Katowice, ul. Powstańców 30 </w:t>
      </w:r>
    </w:p>
    <w:p w14:paraId="71D87F23" w14:textId="77777777" w:rsidR="000677EF" w:rsidRPr="00F972FA" w:rsidRDefault="000677EF" w:rsidP="000677EF">
      <w:pPr>
        <w:widowControl w:val="0"/>
        <w:ind w:left="426"/>
        <w:jc w:val="both"/>
        <w:rPr>
          <w:rFonts w:eastAsia="Calibri"/>
          <w:sz w:val="22"/>
          <w:szCs w:val="22"/>
          <w:lang w:eastAsia="en-US"/>
        </w:rPr>
      </w:pPr>
      <w:r w:rsidRPr="00F972FA">
        <w:rPr>
          <w:rFonts w:eastAsia="Calibri"/>
          <w:sz w:val="22"/>
          <w:szCs w:val="22"/>
          <w:lang w:eastAsia="en-US"/>
        </w:rPr>
        <w:t>oraz przesłać w formie papierowej na adres:</w:t>
      </w:r>
    </w:p>
    <w:p w14:paraId="19925A0D" w14:textId="77777777" w:rsidR="000677EF" w:rsidRPr="00F972FA" w:rsidRDefault="000677EF" w:rsidP="000677EF">
      <w:pPr>
        <w:widowControl w:val="0"/>
        <w:tabs>
          <w:tab w:val="left" w:pos="3828"/>
        </w:tabs>
        <w:ind w:left="3402" w:hanging="2976"/>
        <w:jc w:val="both"/>
        <w:rPr>
          <w:rFonts w:eastAsia="Calibri"/>
          <w:sz w:val="22"/>
          <w:szCs w:val="22"/>
          <w:lang w:eastAsia="en-US"/>
        </w:rPr>
      </w:pPr>
      <w:r w:rsidRPr="00F972FA">
        <w:rPr>
          <w:rFonts w:eastAsia="Calibri"/>
          <w:sz w:val="22"/>
          <w:szCs w:val="22"/>
          <w:lang w:eastAsia="en-US"/>
        </w:rPr>
        <w:t xml:space="preserve">Polska Grupa Górnicza S.A., 44-122 Gliwice, ul. Jasna 8, lub </w:t>
      </w:r>
    </w:p>
    <w:p w14:paraId="1508DF66" w14:textId="66873E9B" w:rsidR="000677EF" w:rsidRPr="00F972FA" w:rsidRDefault="000677EF" w:rsidP="000677EF">
      <w:pPr>
        <w:pStyle w:val="Default"/>
        <w:ind w:left="425"/>
        <w:jc w:val="both"/>
        <w:rPr>
          <w:iCs/>
          <w:color w:val="auto"/>
          <w:sz w:val="22"/>
          <w:szCs w:val="22"/>
        </w:rPr>
      </w:pPr>
      <w:r w:rsidRPr="00F972FA">
        <w:rPr>
          <w:rFonts w:eastAsia="Calibri"/>
          <w:sz w:val="22"/>
          <w:szCs w:val="22"/>
        </w:rPr>
        <w:t>w formie elektronicznej.</w:t>
      </w:r>
    </w:p>
    <w:p w14:paraId="08ECA81A" w14:textId="77777777" w:rsidR="000677EF" w:rsidRPr="00F972FA" w:rsidRDefault="000677EF" w:rsidP="00C46BEE">
      <w:pPr>
        <w:pStyle w:val="Default"/>
        <w:numPr>
          <w:ilvl w:val="0"/>
          <w:numId w:val="60"/>
        </w:numPr>
        <w:jc w:val="both"/>
        <w:rPr>
          <w:iCs/>
          <w:color w:val="auto"/>
          <w:sz w:val="22"/>
          <w:szCs w:val="22"/>
        </w:rPr>
      </w:pPr>
      <w:r w:rsidRPr="00F972FA">
        <w:rPr>
          <w:rFonts w:eastAsia="Calibri"/>
          <w:color w:val="auto"/>
          <w:sz w:val="22"/>
          <w:szCs w:val="22"/>
        </w:rPr>
        <w:t xml:space="preserve">Załączniki do faktur ustrukturyzowanych należy przesłać na adres e-mail: </w:t>
      </w:r>
      <w:hyperlink r:id="rId41" w:history="1">
        <w:r w:rsidRPr="00F972FA">
          <w:rPr>
            <w:rFonts w:eastAsia="Calibri"/>
            <w:color w:val="auto"/>
            <w:sz w:val="22"/>
            <w:szCs w:val="22"/>
            <w:u w:val="single"/>
          </w:rPr>
          <w:t>ksef.zal@pgg.pl</w:t>
        </w:r>
      </w:hyperlink>
      <w:r w:rsidRPr="00F972FA">
        <w:rPr>
          <w:rFonts w:eastAsia="Calibri"/>
          <w:color w:val="auto"/>
          <w:sz w:val="22"/>
          <w:szCs w:val="22"/>
        </w:rPr>
        <w:t xml:space="preserve">. </w:t>
      </w:r>
      <w:r w:rsidRPr="00F972FA">
        <w:rPr>
          <w:rFonts w:eastAsia="Calibri"/>
          <w:color w:val="auto"/>
          <w:sz w:val="22"/>
          <w:szCs w:val="22"/>
        </w:rPr>
        <w:br/>
        <w:t xml:space="preserve">W temacie wiadomości e-mail należy podać numer faktury </w:t>
      </w:r>
      <w:proofErr w:type="spellStart"/>
      <w:r w:rsidRPr="00F972FA">
        <w:rPr>
          <w:rFonts w:eastAsia="Calibri"/>
          <w:color w:val="auto"/>
          <w:sz w:val="22"/>
          <w:szCs w:val="22"/>
        </w:rPr>
        <w:t>KSeF</w:t>
      </w:r>
      <w:proofErr w:type="spellEnd"/>
      <w:r w:rsidRPr="00F972FA">
        <w:rPr>
          <w:rFonts w:eastAsia="Calibri"/>
          <w:color w:val="auto"/>
          <w:sz w:val="22"/>
          <w:szCs w:val="22"/>
        </w:rPr>
        <w:t>. Rekomendowanym plikiem jest plik w formacie PDF.</w:t>
      </w:r>
    </w:p>
    <w:p w14:paraId="4EA4ECDC" w14:textId="77777777" w:rsidR="00D82284" w:rsidRPr="00F972FA" w:rsidRDefault="00D82284" w:rsidP="00C46BEE">
      <w:pPr>
        <w:pStyle w:val="Default"/>
        <w:numPr>
          <w:ilvl w:val="0"/>
          <w:numId w:val="60"/>
        </w:numPr>
        <w:jc w:val="both"/>
        <w:rPr>
          <w:iCs/>
          <w:color w:val="auto"/>
          <w:sz w:val="22"/>
          <w:szCs w:val="22"/>
        </w:rPr>
      </w:pPr>
      <w:r w:rsidRPr="00F972FA">
        <w:rPr>
          <w:iCs/>
          <w:color w:val="auto"/>
          <w:sz w:val="22"/>
          <w:szCs w:val="22"/>
        </w:rPr>
        <w:t xml:space="preserve">Strony zgodnie ustalają, że termin płatności faktur dokumentujących zobowiązania Zamawiającego wynikające z niniejszej Umowy wynosił będzie </w:t>
      </w:r>
      <w:r w:rsidRPr="00F972FA">
        <w:rPr>
          <w:b/>
          <w:iCs/>
          <w:color w:val="auto"/>
          <w:sz w:val="22"/>
          <w:szCs w:val="22"/>
        </w:rPr>
        <w:t>30</w:t>
      </w:r>
      <w:r w:rsidRPr="00F972FA">
        <w:rPr>
          <w:iCs/>
          <w:color w:val="auto"/>
          <w:sz w:val="22"/>
          <w:szCs w:val="22"/>
        </w:rPr>
        <w:t xml:space="preserve"> dni od daty </w:t>
      </w:r>
      <w:r w:rsidRPr="00F972FA">
        <w:rPr>
          <w:color w:val="auto"/>
          <w:sz w:val="22"/>
          <w:szCs w:val="22"/>
        </w:rPr>
        <w:t>dostarczenia Zamawiającemu faktury</w:t>
      </w:r>
      <w:r w:rsidRPr="00F972FA">
        <w:rPr>
          <w:rFonts w:cs="Arial"/>
          <w:iCs/>
          <w:color w:val="auto"/>
          <w:sz w:val="22"/>
          <w:szCs w:val="22"/>
        </w:rPr>
        <w:t xml:space="preserve"> </w:t>
      </w:r>
      <w:r w:rsidRPr="00F972FA">
        <w:rPr>
          <w:color w:val="auto"/>
          <w:sz w:val="22"/>
          <w:szCs w:val="22"/>
        </w:rPr>
        <w:t>wystawionej na podstawie dokumentu odbioru przedmiotu zamówienia potwierdzonego przez Zamawiającego</w:t>
      </w:r>
      <w:r w:rsidRPr="00F972FA">
        <w:rPr>
          <w:rFonts w:cs="Arial"/>
          <w:iCs/>
          <w:color w:val="auto"/>
          <w:sz w:val="22"/>
          <w:szCs w:val="22"/>
        </w:rPr>
        <w:t xml:space="preserve">. </w:t>
      </w:r>
      <w:r w:rsidRPr="00F972FA">
        <w:rPr>
          <w:rFonts w:eastAsia="Calibri"/>
          <w:color w:val="auto"/>
          <w:sz w:val="22"/>
          <w:szCs w:val="22"/>
        </w:rPr>
        <w:t xml:space="preserve">W przypadku, gdy Wykonawca jest objęty stosowaniem  </w:t>
      </w:r>
      <w:proofErr w:type="spellStart"/>
      <w:r w:rsidRPr="00F972FA">
        <w:rPr>
          <w:rFonts w:eastAsia="Calibri"/>
          <w:color w:val="auto"/>
          <w:sz w:val="22"/>
          <w:szCs w:val="22"/>
        </w:rPr>
        <w:t>KSeF</w:t>
      </w:r>
      <w:proofErr w:type="spellEnd"/>
      <w:r w:rsidRPr="00F972FA">
        <w:rPr>
          <w:rFonts w:eastAsia="Calibri"/>
          <w:color w:val="auto"/>
          <w:sz w:val="22"/>
          <w:szCs w:val="22"/>
        </w:rPr>
        <w:t xml:space="preserve">, </w:t>
      </w:r>
      <w:bookmarkStart w:id="39" w:name="_Hlk221174267"/>
      <w:r w:rsidRPr="00F972FA">
        <w:rPr>
          <w:rFonts w:eastAsia="Calibri"/>
          <w:color w:val="auto"/>
          <w:sz w:val="22"/>
          <w:szCs w:val="22"/>
        </w:rPr>
        <w:t xml:space="preserve">za datę otrzymania faktury uznaje się datę, którą przyjmuje w tym zakresie ustawa o VAT. </w:t>
      </w:r>
      <w:bookmarkEnd w:id="39"/>
    </w:p>
    <w:p w14:paraId="09AD9821" w14:textId="3795FF05" w:rsidR="0069598A" w:rsidRPr="00D15835" w:rsidRDefault="0069598A" w:rsidP="00D82284">
      <w:pPr>
        <w:pStyle w:val="Default"/>
        <w:ind w:left="426"/>
        <w:jc w:val="both"/>
        <w:rPr>
          <w:iCs/>
          <w:color w:val="auto"/>
          <w:sz w:val="22"/>
          <w:szCs w:val="22"/>
        </w:rPr>
      </w:pPr>
      <w:r w:rsidRPr="00F972FA">
        <w:rPr>
          <w:sz w:val="22"/>
          <w:szCs w:val="22"/>
        </w:rPr>
        <w:t xml:space="preserve">Wykonawca składa oświadczenie o posiadaniu statusu </w:t>
      </w:r>
      <w:proofErr w:type="spellStart"/>
      <w:r w:rsidRPr="00F972FA">
        <w:rPr>
          <w:sz w:val="22"/>
          <w:szCs w:val="22"/>
        </w:rPr>
        <w:t>mikroprzedsiębiorcy</w:t>
      </w:r>
      <w:proofErr w:type="spellEnd"/>
      <w:r w:rsidRPr="00F972FA">
        <w:rPr>
          <w:sz w:val="22"/>
          <w:szCs w:val="22"/>
        </w:rPr>
        <w:t>, małego przedsiębiorcy, średniego przedsiębiorcy, dużego przedsiębiorcy, które stanowi załącznik nr 4 do Umowy.</w:t>
      </w:r>
    </w:p>
    <w:p w14:paraId="63B1DBD1" w14:textId="56C94102" w:rsidR="0069598A" w:rsidRPr="006E1857" w:rsidRDefault="006E1857" w:rsidP="00C46BEE">
      <w:pPr>
        <w:pStyle w:val="Default"/>
        <w:numPr>
          <w:ilvl w:val="0"/>
          <w:numId w:val="60"/>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C46BEE">
      <w:pPr>
        <w:pStyle w:val="Default"/>
        <w:numPr>
          <w:ilvl w:val="0"/>
          <w:numId w:val="60"/>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F972FA" w:rsidRDefault="006E1857" w:rsidP="00C46BEE">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Przy zapłacie zobowiązania wynikającego z umowy, Zamawiający zastrzega sobie prawo </w:t>
      </w:r>
      <w:r w:rsidR="0069598A" w:rsidRPr="00F972FA">
        <w:rPr>
          <w:sz w:val="22"/>
          <w:szCs w:val="22"/>
        </w:rPr>
        <w:t>wskazania tytułu płatności (numeru faktury).</w:t>
      </w:r>
    </w:p>
    <w:p w14:paraId="3168B0BF" w14:textId="57BF7705" w:rsidR="0069598A" w:rsidRPr="00F972FA" w:rsidRDefault="006E1857" w:rsidP="00C46BEE">
      <w:pPr>
        <w:pStyle w:val="Default"/>
        <w:numPr>
          <w:ilvl w:val="0"/>
          <w:numId w:val="60"/>
        </w:numPr>
        <w:tabs>
          <w:tab w:val="clear" w:pos="425"/>
          <w:tab w:val="num" w:pos="284"/>
        </w:tabs>
        <w:ind w:left="284" w:hanging="284"/>
        <w:jc w:val="both"/>
        <w:rPr>
          <w:iCs/>
          <w:color w:val="auto"/>
          <w:sz w:val="22"/>
          <w:szCs w:val="22"/>
        </w:rPr>
      </w:pPr>
      <w:r w:rsidRPr="00F972FA">
        <w:rPr>
          <w:sz w:val="22"/>
          <w:szCs w:val="22"/>
        </w:rPr>
        <w:t xml:space="preserve"> </w:t>
      </w:r>
      <w:r w:rsidR="0069598A" w:rsidRPr="00F972FA">
        <w:rPr>
          <w:sz w:val="22"/>
          <w:szCs w:val="22"/>
        </w:rPr>
        <w:t>Przy zapłacie zobowiązania w formie przelewu bankowego, Strony ustalają jako termin zapłaty, datę obciążenia rachunku bankowego Zamawiającego.</w:t>
      </w:r>
    </w:p>
    <w:p w14:paraId="744BB13A" w14:textId="77777777" w:rsidR="00D82284" w:rsidRPr="00F972FA" w:rsidRDefault="00D82284" w:rsidP="00C46BEE">
      <w:pPr>
        <w:pStyle w:val="Default"/>
        <w:numPr>
          <w:ilvl w:val="0"/>
          <w:numId w:val="60"/>
        </w:numPr>
        <w:jc w:val="both"/>
        <w:rPr>
          <w:iCs/>
          <w:color w:val="auto"/>
          <w:sz w:val="22"/>
          <w:szCs w:val="22"/>
        </w:rPr>
      </w:pPr>
      <w:r w:rsidRPr="00F972FA">
        <w:rPr>
          <w:rFonts w:eastAsia="Calibri"/>
          <w:sz w:val="22"/>
          <w:szCs w:val="22"/>
        </w:rPr>
        <w:t xml:space="preserve">Zapłata faktury korygującej nastąpi w terminie 30 dni od daty jej otrzymania w </w:t>
      </w:r>
      <w:proofErr w:type="spellStart"/>
      <w:r w:rsidRPr="00F972FA">
        <w:rPr>
          <w:rFonts w:eastAsia="Calibri"/>
          <w:sz w:val="22"/>
          <w:szCs w:val="22"/>
        </w:rPr>
        <w:t>KSeF</w:t>
      </w:r>
      <w:proofErr w:type="spellEnd"/>
      <w:r w:rsidRPr="00F972FA">
        <w:rPr>
          <w:rFonts w:eastAsia="Calibri"/>
          <w:sz w:val="22"/>
          <w:szCs w:val="22"/>
        </w:rPr>
        <w:t xml:space="preserve">, przez Zamawiającego, a w przypadku faktur wystawionych poza </w:t>
      </w:r>
      <w:proofErr w:type="spellStart"/>
      <w:r w:rsidRPr="00F972FA">
        <w:rPr>
          <w:rFonts w:eastAsia="Calibri"/>
          <w:sz w:val="22"/>
          <w:szCs w:val="22"/>
        </w:rPr>
        <w:t>KSeF</w:t>
      </w:r>
      <w:proofErr w:type="spellEnd"/>
      <w:r w:rsidRPr="00F972FA">
        <w:rPr>
          <w:rFonts w:eastAsia="Calibri"/>
          <w:sz w:val="22"/>
          <w:szCs w:val="22"/>
        </w:rPr>
        <w:t xml:space="preserve"> termin płatności wynosi 30 dni od daty otrzymania faktury poza </w:t>
      </w:r>
      <w:proofErr w:type="spellStart"/>
      <w:r w:rsidRPr="00F972FA">
        <w:rPr>
          <w:rFonts w:eastAsia="Calibri"/>
          <w:sz w:val="22"/>
          <w:szCs w:val="22"/>
        </w:rPr>
        <w:t>KSeF</w:t>
      </w:r>
      <w:proofErr w:type="spellEnd"/>
      <w:r w:rsidRPr="00F972FA">
        <w:rPr>
          <w:rFonts w:eastAsia="Calibri"/>
          <w:sz w:val="22"/>
          <w:szCs w:val="22"/>
        </w:rPr>
        <w:t xml:space="preserve"> w formie uzgodnionej przez strony. </w:t>
      </w:r>
      <w:r w:rsidRPr="00F972FA">
        <w:rPr>
          <w:sz w:val="22"/>
          <w:szCs w:val="22"/>
        </w:rPr>
        <w:t>Faktura ustrukturyzowana jest uznana za otrzymaną przy użyciu Krajowego Systemu e-Faktur w dniu przydzielenia w tym systemie numeru identyfikującego tę fakturę.</w:t>
      </w:r>
    </w:p>
    <w:p w14:paraId="18515DEA" w14:textId="6745D82D" w:rsidR="0069598A" w:rsidRPr="00F972FA" w:rsidRDefault="006E1857" w:rsidP="00C46BEE">
      <w:pPr>
        <w:pStyle w:val="Default"/>
        <w:numPr>
          <w:ilvl w:val="0"/>
          <w:numId w:val="60"/>
        </w:numPr>
        <w:tabs>
          <w:tab w:val="clear" w:pos="425"/>
          <w:tab w:val="num" w:pos="284"/>
        </w:tabs>
        <w:ind w:left="284" w:hanging="284"/>
        <w:jc w:val="both"/>
        <w:rPr>
          <w:iCs/>
          <w:color w:val="auto"/>
          <w:sz w:val="22"/>
          <w:szCs w:val="22"/>
        </w:rPr>
      </w:pPr>
      <w:r w:rsidRPr="00F972FA">
        <w:rPr>
          <w:sz w:val="22"/>
          <w:szCs w:val="22"/>
        </w:rPr>
        <w:t xml:space="preserve"> </w:t>
      </w:r>
      <w:r w:rsidR="0069598A" w:rsidRPr="00F972FA">
        <w:rPr>
          <w:sz w:val="22"/>
          <w:szCs w:val="22"/>
        </w:rPr>
        <w:t>Numer rachunku bankowego Wykonawcy będzie wskazywany każdorazowo tylko i wyłącznie na fakturach.</w:t>
      </w:r>
    </w:p>
    <w:p w14:paraId="048C9B46" w14:textId="7D831C9F" w:rsidR="0069598A" w:rsidRPr="00D82284" w:rsidRDefault="006E1857" w:rsidP="00C46BEE">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F972FA" w:rsidRDefault="00D82284" w:rsidP="00C46BEE">
      <w:pPr>
        <w:pStyle w:val="Default"/>
        <w:numPr>
          <w:ilvl w:val="0"/>
          <w:numId w:val="60"/>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Należności wynikające z umowy w tym odszkodowawcze i odsetkowe nie mogą być przedmiotem zastawu oraz </w:t>
      </w:r>
      <w:r w:rsidR="0069598A" w:rsidRPr="00F972FA">
        <w:rPr>
          <w:sz w:val="22"/>
          <w:szCs w:val="22"/>
        </w:rPr>
        <w:t>obrotu (cesja, sprzedaż), zgodnie z art. 509 KC, bez pisemnej zgody Zamawiającego.</w:t>
      </w:r>
    </w:p>
    <w:p w14:paraId="6AC44B1D" w14:textId="771E2C96" w:rsidR="0069598A" w:rsidRPr="00F972FA" w:rsidRDefault="00D82284" w:rsidP="00C46BEE">
      <w:pPr>
        <w:pStyle w:val="Default"/>
        <w:numPr>
          <w:ilvl w:val="0"/>
          <w:numId w:val="60"/>
        </w:numPr>
        <w:tabs>
          <w:tab w:val="clear" w:pos="425"/>
          <w:tab w:val="num" w:pos="284"/>
        </w:tabs>
        <w:ind w:left="284" w:hanging="284"/>
        <w:jc w:val="both"/>
        <w:rPr>
          <w:iCs/>
          <w:color w:val="auto"/>
          <w:sz w:val="22"/>
          <w:szCs w:val="22"/>
        </w:rPr>
      </w:pPr>
      <w:r w:rsidRPr="00F972FA">
        <w:rPr>
          <w:sz w:val="22"/>
          <w:szCs w:val="22"/>
        </w:rPr>
        <w:t xml:space="preserve"> </w:t>
      </w:r>
      <w:r w:rsidR="0069598A" w:rsidRPr="00F972FA">
        <w:rPr>
          <w:sz w:val="22"/>
          <w:szCs w:val="22"/>
        </w:rPr>
        <w:t>Wyklucza się stosowanie zaliczek i przedpłat.</w:t>
      </w:r>
    </w:p>
    <w:p w14:paraId="07828456" w14:textId="6922DAB6" w:rsidR="0069598A" w:rsidRPr="00F972FA" w:rsidRDefault="00D82284" w:rsidP="00C46BEE">
      <w:pPr>
        <w:pStyle w:val="Default"/>
        <w:numPr>
          <w:ilvl w:val="0"/>
          <w:numId w:val="60"/>
        </w:numPr>
        <w:tabs>
          <w:tab w:val="clear" w:pos="425"/>
          <w:tab w:val="num" w:pos="284"/>
        </w:tabs>
        <w:ind w:left="284" w:hanging="284"/>
        <w:jc w:val="both"/>
        <w:rPr>
          <w:iCs/>
          <w:color w:val="auto"/>
          <w:sz w:val="22"/>
          <w:szCs w:val="22"/>
        </w:rPr>
      </w:pPr>
      <w:r w:rsidRPr="00F972FA">
        <w:rPr>
          <w:sz w:val="22"/>
          <w:szCs w:val="22"/>
        </w:rPr>
        <w:t xml:space="preserve"> </w:t>
      </w:r>
      <w:r w:rsidR="005B1F36" w:rsidRPr="00F972FA">
        <w:rPr>
          <w:sz w:val="22"/>
          <w:szCs w:val="22"/>
        </w:rPr>
        <w:t xml:space="preserve">Faktury za realizację przedmiotu Umowy Wykonawca wystawiać będzie Zamawiającemu </w:t>
      </w:r>
      <w:r w:rsidR="005B1F36" w:rsidRPr="00F972FA">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F972FA">
        <w:rPr>
          <w:sz w:val="22"/>
          <w:szCs w:val="22"/>
        </w:rPr>
        <w:t>.</w:t>
      </w:r>
    </w:p>
    <w:p w14:paraId="351B80D4" w14:textId="254EC559" w:rsidR="0069598A" w:rsidRPr="00D82284" w:rsidRDefault="00D82284" w:rsidP="00C46BEE">
      <w:pPr>
        <w:pStyle w:val="Default"/>
        <w:numPr>
          <w:ilvl w:val="0"/>
          <w:numId w:val="60"/>
        </w:numPr>
        <w:tabs>
          <w:tab w:val="clear" w:pos="425"/>
          <w:tab w:val="num" w:pos="284"/>
        </w:tabs>
        <w:ind w:left="284" w:hanging="284"/>
        <w:jc w:val="both"/>
        <w:rPr>
          <w:iCs/>
          <w:color w:val="auto"/>
          <w:sz w:val="22"/>
          <w:szCs w:val="22"/>
        </w:rPr>
      </w:pPr>
      <w:r w:rsidRPr="00F972FA">
        <w:rPr>
          <w:sz w:val="22"/>
          <w:szCs w:val="22"/>
        </w:rPr>
        <w:t xml:space="preserve"> </w:t>
      </w:r>
      <w:r w:rsidR="0069598A" w:rsidRPr="00F972FA">
        <w:rPr>
          <w:sz w:val="22"/>
          <w:szCs w:val="22"/>
        </w:rPr>
        <w:t>Zamawiający oświadcza, że nie spełnia warunków do zakwalifikowania go do kategorii mikroprzedsiębiorstw oraz małych i średnich przedsiębiorstw</w:t>
      </w:r>
      <w:r w:rsidR="0069598A" w:rsidRPr="00D82284">
        <w:rPr>
          <w:sz w:val="22"/>
          <w:szCs w:val="22"/>
        </w:rPr>
        <w:t xml:space="preserve">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C46BEE">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C46BEE">
      <w:pPr>
        <w:numPr>
          <w:ilvl w:val="0"/>
          <w:numId w:val="58"/>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C46BEE">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C46BEE">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C46BEE">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F972FA" w:rsidRDefault="0069598A" w:rsidP="0069598A">
      <w:pPr>
        <w:jc w:val="center"/>
        <w:rPr>
          <w:b/>
          <w:sz w:val="22"/>
          <w:szCs w:val="22"/>
        </w:rPr>
      </w:pPr>
      <w:r w:rsidRPr="00F972FA">
        <w:rPr>
          <w:b/>
          <w:sz w:val="22"/>
          <w:szCs w:val="22"/>
        </w:rPr>
        <w:t>§5</w:t>
      </w:r>
    </w:p>
    <w:p w14:paraId="751E00DF" w14:textId="77777777" w:rsidR="0069598A" w:rsidRPr="00F972FA" w:rsidRDefault="0069598A" w:rsidP="0069598A">
      <w:pPr>
        <w:jc w:val="center"/>
        <w:rPr>
          <w:b/>
          <w:sz w:val="22"/>
          <w:szCs w:val="22"/>
        </w:rPr>
      </w:pPr>
      <w:r w:rsidRPr="00F972FA">
        <w:rPr>
          <w:b/>
          <w:sz w:val="22"/>
          <w:szCs w:val="22"/>
        </w:rPr>
        <w:t>TERMIN OBOWIĄZYWANIA UMOWY</w:t>
      </w:r>
    </w:p>
    <w:p w14:paraId="1ACBFCA2" w14:textId="77777777" w:rsidR="00356A83" w:rsidRPr="00F972FA" w:rsidRDefault="0069598A" w:rsidP="00C46BEE">
      <w:pPr>
        <w:numPr>
          <w:ilvl w:val="0"/>
          <w:numId w:val="57"/>
        </w:numPr>
        <w:ind w:left="284" w:hanging="284"/>
        <w:jc w:val="both"/>
        <w:rPr>
          <w:sz w:val="22"/>
          <w:szCs w:val="22"/>
        </w:rPr>
      </w:pPr>
      <w:r w:rsidRPr="00F972FA">
        <w:rPr>
          <w:sz w:val="22"/>
          <w:szCs w:val="22"/>
        </w:rPr>
        <w:t>Umowa obowiązuje od dnia zawarcia do dnia ________________ roku</w:t>
      </w:r>
      <w:r w:rsidR="00356A83" w:rsidRPr="00F972FA">
        <w:rPr>
          <w:sz w:val="22"/>
          <w:szCs w:val="22"/>
        </w:rPr>
        <w:t xml:space="preserve"> </w:t>
      </w:r>
      <w:r w:rsidR="00356A83" w:rsidRPr="00F972FA">
        <w:rPr>
          <w:i/>
          <w:iCs/>
          <w:sz w:val="22"/>
          <w:szCs w:val="22"/>
        </w:rPr>
        <w:t>(w przypadku wersji papierowej)</w:t>
      </w:r>
      <w:r w:rsidRPr="00F972FA">
        <w:rPr>
          <w:i/>
          <w:iCs/>
          <w:sz w:val="22"/>
          <w:szCs w:val="22"/>
        </w:rPr>
        <w:t>.</w:t>
      </w:r>
      <w:r w:rsidRPr="00F972FA">
        <w:rPr>
          <w:sz w:val="22"/>
          <w:szCs w:val="22"/>
        </w:rPr>
        <w:t xml:space="preserve"> </w:t>
      </w:r>
    </w:p>
    <w:p w14:paraId="069223A1" w14:textId="2F6D9A7A" w:rsidR="00356A83" w:rsidRPr="00F972FA" w:rsidRDefault="0069598A" w:rsidP="00356A83">
      <w:pPr>
        <w:ind w:left="284"/>
        <w:jc w:val="both"/>
        <w:rPr>
          <w:sz w:val="22"/>
          <w:szCs w:val="22"/>
        </w:rPr>
      </w:pPr>
      <w:r w:rsidRPr="00F972FA">
        <w:rPr>
          <w:sz w:val="22"/>
          <w:szCs w:val="22"/>
        </w:rPr>
        <w:t xml:space="preserve">lub </w:t>
      </w:r>
    </w:p>
    <w:p w14:paraId="1B1461A0" w14:textId="2C5F1936" w:rsidR="0069598A" w:rsidRPr="00F972FA" w:rsidRDefault="0069598A" w:rsidP="00356A83">
      <w:pPr>
        <w:ind w:left="284"/>
        <w:jc w:val="both"/>
        <w:rPr>
          <w:sz w:val="22"/>
          <w:szCs w:val="22"/>
        </w:rPr>
      </w:pPr>
      <w:r w:rsidRPr="00F972FA">
        <w:rPr>
          <w:sz w:val="22"/>
          <w:szCs w:val="22"/>
        </w:rPr>
        <w:t>Umowa obowiązuje od dnia ______________</w:t>
      </w:r>
      <w:r w:rsidR="00356A83" w:rsidRPr="00F972FA">
        <w:rPr>
          <w:sz w:val="22"/>
          <w:szCs w:val="22"/>
        </w:rPr>
        <w:t xml:space="preserve"> roku</w:t>
      </w:r>
      <w:r w:rsidRPr="00F972FA">
        <w:rPr>
          <w:sz w:val="22"/>
          <w:szCs w:val="22"/>
        </w:rPr>
        <w:t xml:space="preserve"> do </w:t>
      </w:r>
      <w:r w:rsidR="00356A83" w:rsidRPr="00F972FA">
        <w:rPr>
          <w:sz w:val="22"/>
          <w:szCs w:val="22"/>
        </w:rPr>
        <w:t xml:space="preserve">dnia ________________ roku </w:t>
      </w:r>
      <w:r w:rsidR="00356A83" w:rsidRPr="00F972FA">
        <w:rPr>
          <w:i/>
          <w:iCs/>
          <w:sz w:val="22"/>
          <w:szCs w:val="22"/>
        </w:rPr>
        <w:t>(w przypadku wersji elektronicznej).</w:t>
      </w:r>
    </w:p>
    <w:p w14:paraId="77F1FF47" w14:textId="77777777" w:rsidR="0069598A" w:rsidRPr="00C471B8" w:rsidRDefault="0069598A" w:rsidP="00C46BEE">
      <w:pPr>
        <w:numPr>
          <w:ilvl w:val="0"/>
          <w:numId w:val="57"/>
        </w:numPr>
        <w:ind w:left="284" w:hanging="284"/>
        <w:jc w:val="both"/>
        <w:rPr>
          <w:i/>
          <w:color w:val="FF0000"/>
          <w:sz w:val="22"/>
          <w:szCs w:val="22"/>
        </w:rPr>
      </w:pPr>
      <w:r w:rsidRPr="00F972FA">
        <w:rPr>
          <w:sz w:val="22"/>
          <w:szCs w:val="22"/>
        </w:rPr>
        <w:t>Zamówienie nie może być doręczone później ni</w:t>
      </w:r>
      <w:r w:rsidRPr="001468EF">
        <w:rPr>
          <w:sz w:val="22"/>
          <w:szCs w:val="22"/>
        </w:rPr>
        <w:t xml:space="preserve">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C46BEE">
      <w:pPr>
        <w:numPr>
          <w:ilvl w:val="0"/>
          <w:numId w:val="56"/>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C46BEE">
      <w:pPr>
        <w:numPr>
          <w:ilvl w:val="0"/>
          <w:numId w:val="59"/>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C46BEE">
      <w:pPr>
        <w:numPr>
          <w:ilvl w:val="0"/>
          <w:numId w:val="59"/>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C46BEE">
      <w:pPr>
        <w:numPr>
          <w:ilvl w:val="0"/>
          <w:numId w:val="62"/>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C46BEE">
      <w:pPr>
        <w:numPr>
          <w:ilvl w:val="0"/>
          <w:numId w:val="63"/>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C46BEE">
      <w:pPr>
        <w:numPr>
          <w:ilvl w:val="0"/>
          <w:numId w:val="63"/>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C46BEE">
      <w:pPr>
        <w:numPr>
          <w:ilvl w:val="0"/>
          <w:numId w:val="63"/>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C46BEE">
      <w:pPr>
        <w:numPr>
          <w:ilvl w:val="0"/>
          <w:numId w:val="64"/>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C46BEE">
      <w:pPr>
        <w:numPr>
          <w:ilvl w:val="0"/>
          <w:numId w:val="64"/>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C46BEE">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C46BEE">
      <w:pPr>
        <w:numPr>
          <w:ilvl w:val="0"/>
          <w:numId w:val="56"/>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C46BEE">
      <w:pPr>
        <w:numPr>
          <w:ilvl w:val="0"/>
          <w:numId w:val="31"/>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C46BEE">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C46BEE">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C46BEE">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C46BEE">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C46BEE">
      <w:pPr>
        <w:numPr>
          <w:ilvl w:val="0"/>
          <w:numId w:val="61"/>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C46BEE">
      <w:pPr>
        <w:numPr>
          <w:ilvl w:val="1"/>
          <w:numId w:val="65"/>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C46BEE">
      <w:pPr>
        <w:numPr>
          <w:ilvl w:val="1"/>
          <w:numId w:val="65"/>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C46BEE">
      <w:pPr>
        <w:numPr>
          <w:ilvl w:val="1"/>
          <w:numId w:val="65"/>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C46BEE">
      <w:pPr>
        <w:pStyle w:val="Akapitzlist"/>
        <w:numPr>
          <w:ilvl w:val="0"/>
          <w:numId w:val="66"/>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C46BEE">
      <w:pPr>
        <w:pStyle w:val="Akapitzlist"/>
        <w:numPr>
          <w:ilvl w:val="0"/>
          <w:numId w:val="66"/>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C46BEE">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C46BEE">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C46BEE">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C46BEE">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C46BEE">
      <w:pPr>
        <w:numPr>
          <w:ilvl w:val="0"/>
          <w:numId w:val="54"/>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C46BEE">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C46BEE">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972FA" w:rsidRDefault="00FF2F52" w:rsidP="00C46BEE">
      <w:pPr>
        <w:numPr>
          <w:ilvl w:val="0"/>
          <w:numId w:val="54"/>
        </w:numPr>
        <w:tabs>
          <w:tab w:val="clear" w:pos="426"/>
          <w:tab w:val="num" w:pos="284"/>
        </w:tabs>
        <w:ind w:left="284" w:hanging="284"/>
        <w:rPr>
          <w:sz w:val="22"/>
          <w:szCs w:val="22"/>
        </w:rPr>
      </w:pPr>
      <w:r w:rsidRPr="00F972FA">
        <w:rPr>
          <w:sz w:val="22"/>
          <w:szCs w:val="22"/>
        </w:rPr>
        <w:t xml:space="preserve">Umowa została sporządzona w 2 jednobrzmiących egzemplarzach po 1 egzemplarzu dla każdej ze Stron. </w:t>
      </w:r>
      <w:r w:rsidRPr="00F972FA">
        <w:rPr>
          <w:i/>
          <w:iCs/>
          <w:sz w:val="22"/>
          <w:szCs w:val="22"/>
        </w:rPr>
        <w:t>(zapis tylko w przypadku wersji papierowej.)</w:t>
      </w:r>
    </w:p>
    <w:p w14:paraId="12D440C9" w14:textId="77777777" w:rsidR="00FF2F52" w:rsidRPr="00F972FA" w:rsidRDefault="00FF2F52" w:rsidP="00FF2F52">
      <w:pPr>
        <w:ind w:left="284"/>
        <w:jc w:val="both"/>
        <w:rPr>
          <w:sz w:val="22"/>
          <w:szCs w:val="22"/>
        </w:rPr>
      </w:pPr>
    </w:p>
    <w:p w14:paraId="1A93CBAB" w14:textId="77777777" w:rsidR="00FE62B6" w:rsidRPr="00F972FA" w:rsidRDefault="00FE62B6" w:rsidP="00FF2F52">
      <w:pPr>
        <w:ind w:left="284"/>
        <w:jc w:val="both"/>
        <w:rPr>
          <w:sz w:val="22"/>
          <w:szCs w:val="22"/>
        </w:rPr>
      </w:pPr>
    </w:p>
    <w:p w14:paraId="195C5CF8" w14:textId="77777777" w:rsidR="00FE62B6" w:rsidRPr="00F972FA" w:rsidRDefault="00FE62B6" w:rsidP="00FF2F52">
      <w:pPr>
        <w:ind w:left="284"/>
        <w:jc w:val="both"/>
        <w:rPr>
          <w:sz w:val="22"/>
          <w:szCs w:val="22"/>
        </w:rPr>
      </w:pPr>
    </w:p>
    <w:p w14:paraId="24FEE3DA" w14:textId="77777777" w:rsidR="00FE62B6" w:rsidRPr="00F972FA" w:rsidRDefault="00FE62B6" w:rsidP="00FF2F52">
      <w:pPr>
        <w:ind w:left="284"/>
        <w:jc w:val="both"/>
        <w:rPr>
          <w:sz w:val="22"/>
          <w:szCs w:val="22"/>
        </w:rPr>
      </w:pPr>
    </w:p>
    <w:p w14:paraId="477277DC" w14:textId="657D29CE" w:rsidR="00FE62B6" w:rsidRPr="00F972FA" w:rsidRDefault="00FE62B6" w:rsidP="00FE62B6">
      <w:pPr>
        <w:jc w:val="both"/>
        <w:rPr>
          <w:i/>
          <w:iCs/>
          <w:sz w:val="22"/>
          <w:szCs w:val="22"/>
        </w:rPr>
      </w:pPr>
      <w:r w:rsidRPr="00F972FA">
        <w:rPr>
          <w:i/>
          <w:iCs/>
          <w:sz w:val="22"/>
          <w:szCs w:val="22"/>
        </w:rPr>
        <w:t>(</w:t>
      </w:r>
      <w:r w:rsidR="00356A83" w:rsidRPr="00F972FA">
        <w:rPr>
          <w:i/>
          <w:iCs/>
          <w:sz w:val="22"/>
          <w:szCs w:val="22"/>
        </w:rPr>
        <w:t xml:space="preserve">miejsca na podpis tylko </w:t>
      </w:r>
      <w:r w:rsidRPr="00F972FA">
        <w:rPr>
          <w:i/>
          <w:iCs/>
          <w:sz w:val="22"/>
          <w:szCs w:val="22"/>
        </w:rPr>
        <w:t>w przypadku wersji papierowej)</w:t>
      </w:r>
    </w:p>
    <w:p w14:paraId="528B5CC3" w14:textId="77777777" w:rsidR="00FE62B6" w:rsidRPr="00F972FA" w:rsidRDefault="00FE62B6" w:rsidP="00FF2F52">
      <w:pPr>
        <w:ind w:left="284"/>
        <w:jc w:val="both"/>
        <w:rPr>
          <w:sz w:val="22"/>
          <w:szCs w:val="22"/>
        </w:rPr>
      </w:pPr>
    </w:p>
    <w:p w14:paraId="13337586" w14:textId="77777777" w:rsidR="0069598A" w:rsidRPr="00F972FA" w:rsidRDefault="0069598A" w:rsidP="005C3DDE">
      <w:pPr>
        <w:pStyle w:val="Tekstumowy"/>
        <w:numPr>
          <w:ilvl w:val="0"/>
          <w:numId w:val="0"/>
        </w:numPr>
        <w:rPr>
          <w:b/>
        </w:rPr>
      </w:pPr>
    </w:p>
    <w:p w14:paraId="383054B2" w14:textId="77777777" w:rsidR="0069598A" w:rsidRPr="00F972FA" w:rsidRDefault="0069598A" w:rsidP="0069598A">
      <w:pPr>
        <w:jc w:val="center"/>
        <w:rPr>
          <w:sz w:val="22"/>
          <w:szCs w:val="22"/>
        </w:rPr>
      </w:pPr>
      <w:r w:rsidRPr="00F972FA">
        <w:rPr>
          <w:sz w:val="22"/>
          <w:szCs w:val="22"/>
        </w:rPr>
        <w:t>WYKONAWCA</w:t>
      </w:r>
      <w:r w:rsidRPr="00F972FA">
        <w:rPr>
          <w:sz w:val="22"/>
          <w:szCs w:val="22"/>
        </w:rPr>
        <w:tab/>
      </w:r>
      <w:r w:rsidRPr="00F972FA">
        <w:rPr>
          <w:sz w:val="22"/>
          <w:szCs w:val="22"/>
        </w:rPr>
        <w:tab/>
      </w:r>
      <w:r w:rsidRPr="00F972FA">
        <w:rPr>
          <w:sz w:val="22"/>
          <w:szCs w:val="22"/>
        </w:rPr>
        <w:tab/>
      </w:r>
      <w:r w:rsidRPr="00F972FA">
        <w:rPr>
          <w:sz w:val="22"/>
          <w:szCs w:val="22"/>
        </w:rPr>
        <w:tab/>
      </w:r>
      <w:r w:rsidRPr="00F972FA">
        <w:rPr>
          <w:sz w:val="22"/>
          <w:szCs w:val="22"/>
        </w:rPr>
        <w:tab/>
      </w:r>
      <w:r w:rsidRPr="00F972FA">
        <w:rPr>
          <w:sz w:val="22"/>
          <w:szCs w:val="22"/>
        </w:rPr>
        <w:tab/>
        <w:t>ZAMAWIAJĄCY</w:t>
      </w:r>
    </w:p>
    <w:p w14:paraId="312E014A" w14:textId="77777777" w:rsidR="0069598A" w:rsidRPr="00F972FA" w:rsidRDefault="0069598A" w:rsidP="0069598A">
      <w:pPr>
        <w:jc w:val="center"/>
        <w:rPr>
          <w:sz w:val="22"/>
          <w:szCs w:val="22"/>
        </w:rPr>
      </w:pPr>
    </w:p>
    <w:p w14:paraId="4CF43871" w14:textId="77777777" w:rsidR="0069598A" w:rsidRPr="00F972FA" w:rsidRDefault="0069598A" w:rsidP="0069598A">
      <w:pPr>
        <w:jc w:val="center"/>
        <w:rPr>
          <w:sz w:val="22"/>
          <w:szCs w:val="22"/>
        </w:rPr>
      </w:pPr>
      <w:r w:rsidRPr="00F972FA">
        <w:rPr>
          <w:sz w:val="22"/>
          <w:szCs w:val="22"/>
        </w:rPr>
        <w:t>1. ___________________________</w:t>
      </w:r>
      <w:r w:rsidRPr="00F972FA">
        <w:rPr>
          <w:sz w:val="22"/>
          <w:szCs w:val="22"/>
        </w:rPr>
        <w:tab/>
      </w:r>
      <w:r w:rsidRPr="00F972FA">
        <w:rPr>
          <w:sz w:val="22"/>
          <w:szCs w:val="22"/>
        </w:rPr>
        <w:tab/>
      </w:r>
      <w:r w:rsidRPr="00F972FA">
        <w:rPr>
          <w:sz w:val="22"/>
          <w:szCs w:val="22"/>
        </w:rPr>
        <w:tab/>
      </w:r>
      <w:r w:rsidRPr="00F972FA">
        <w:rPr>
          <w:sz w:val="22"/>
          <w:szCs w:val="22"/>
        </w:rPr>
        <w:tab/>
        <w:t>1. ___________________________</w:t>
      </w:r>
    </w:p>
    <w:p w14:paraId="5026289B" w14:textId="77777777" w:rsidR="0069598A" w:rsidRPr="00F972FA" w:rsidRDefault="0069598A" w:rsidP="0069598A">
      <w:pPr>
        <w:jc w:val="center"/>
        <w:rPr>
          <w:sz w:val="22"/>
          <w:szCs w:val="22"/>
        </w:rPr>
      </w:pPr>
    </w:p>
    <w:p w14:paraId="62F0AF2D" w14:textId="77777777" w:rsidR="0069598A" w:rsidRPr="00F972FA" w:rsidRDefault="0069598A" w:rsidP="0069598A">
      <w:pPr>
        <w:jc w:val="center"/>
        <w:rPr>
          <w:sz w:val="22"/>
          <w:szCs w:val="22"/>
        </w:rPr>
      </w:pPr>
    </w:p>
    <w:p w14:paraId="467D4EA1" w14:textId="77777777" w:rsidR="0069598A" w:rsidRPr="00F972FA" w:rsidRDefault="0069598A" w:rsidP="0069598A">
      <w:pPr>
        <w:jc w:val="center"/>
        <w:rPr>
          <w:sz w:val="22"/>
          <w:szCs w:val="22"/>
        </w:rPr>
      </w:pPr>
      <w:r w:rsidRPr="00F972FA">
        <w:rPr>
          <w:sz w:val="22"/>
          <w:szCs w:val="22"/>
        </w:rPr>
        <w:t>2. ___________________________</w:t>
      </w:r>
      <w:r w:rsidRPr="00F972FA">
        <w:rPr>
          <w:sz w:val="22"/>
          <w:szCs w:val="22"/>
        </w:rPr>
        <w:tab/>
      </w:r>
      <w:r w:rsidRPr="00F972FA">
        <w:rPr>
          <w:sz w:val="22"/>
          <w:szCs w:val="22"/>
        </w:rPr>
        <w:tab/>
      </w:r>
      <w:r w:rsidRPr="00F972FA">
        <w:rPr>
          <w:sz w:val="22"/>
          <w:szCs w:val="22"/>
        </w:rPr>
        <w:tab/>
      </w:r>
      <w:r w:rsidRPr="00F972FA">
        <w:rPr>
          <w:sz w:val="22"/>
          <w:szCs w:val="22"/>
        </w:rPr>
        <w:tab/>
        <w:t>2. ___________________________</w:t>
      </w:r>
    </w:p>
    <w:p w14:paraId="503E44F0" w14:textId="77777777" w:rsidR="0069598A" w:rsidRPr="00750E51" w:rsidRDefault="0069598A" w:rsidP="0069598A">
      <w:pPr>
        <w:jc w:val="right"/>
        <w:rPr>
          <w:sz w:val="22"/>
          <w:szCs w:val="22"/>
        </w:rPr>
      </w:pPr>
      <w:r w:rsidRPr="00F972FA">
        <w:rPr>
          <w:b/>
          <w:sz w:val="22"/>
          <w:szCs w:val="22"/>
        </w:rPr>
        <w:br w:type="page"/>
      </w:r>
      <w:r w:rsidRPr="00750E51">
        <w:rPr>
          <w:b/>
          <w:sz w:val="22"/>
          <w:szCs w:val="22"/>
        </w:rPr>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Pr="00F972FA" w:rsidRDefault="0069598A" w:rsidP="0069598A">
      <w:pPr>
        <w:jc w:val="center"/>
        <w:rPr>
          <w:b/>
          <w:sz w:val="22"/>
          <w:szCs w:val="22"/>
        </w:rPr>
      </w:pPr>
    </w:p>
    <w:p w14:paraId="6F661510" w14:textId="77777777" w:rsidR="0069598A" w:rsidRPr="00F972FA" w:rsidRDefault="0069598A" w:rsidP="0069598A">
      <w:pPr>
        <w:jc w:val="center"/>
        <w:rPr>
          <w:b/>
          <w:sz w:val="22"/>
          <w:szCs w:val="22"/>
        </w:rPr>
      </w:pPr>
    </w:p>
    <w:p w14:paraId="2D0AD571" w14:textId="77777777" w:rsidR="00FE62B6" w:rsidRPr="00F972FA" w:rsidRDefault="00FE62B6" w:rsidP="00FE62B6">
      <w:pPr>
        <w:jc w:val="both"/>
        <w:rPr>
          <w:i/>
          <w:iCs/>
          <w:sz w:val="22"/>
          <w:szCs w:val="22"/>
        </w:rPr>
      </w:pPr>
      <w:r w:rsidRPr="00F972FA">
        <w:rPr>
          <w:i/>
          <w:iCs/>
          <w:sz w:val="22"/>
          <w:szCs w:val="22"/>
        </w:rPr>
        <w:t>(w przypadku wersji papierowej)</w:t>
      </w:r>
    </w:p>
    <w:p w14:paraId="339FCDC2" w14:textId="77777777" w:rsidR="0069598A" w:rsidRPr="00F972FA" w:rsidRDefault="0069598A" w:rsidP="0069598A">
      <w:pPr>
        <w:jc w:val="center"/>
        <w:rPr>
          <w:b/>
          <w:sz w:val="22"/>
          <w:szCs w:val="22"/>
        </w:rPr>
      </w:pPr>
    </w:p>
    <w:p w14:paraId="2F426E02" w14:textId="3A42E6DF" w:rsidR="0069598A" w:rsidRPr="00F972FA" w:rsidRDefault="0069598A" w:rsidP="0069598A">
      <w:pPr>
        <w:jc w:val="center"/>
        <w:rPr>
          <w:b/>
          <w:sz w:val="22"/>
          <w:szCs w:val="22"/>
        </w:rPr>
      </w:pPr>
      <w:r w:rsidRPr="00F972FA">
        <w:rPr>
          <w:b/>
          <w:sz w:val="22"/>
          <w:szCs w:val="22"/>
        </w:rPr>
        <w:t>WYKONAWCA</w:t>
      </w:r>
      <w:r w:rsidRPr="00F972FA">
        <w:rPr>
          <w:b/>
          <w:sz w:val="22"/>
          <w:szCs w:val="22"/>
        </w:rPr>
        <w:tab/>
      </w:r>
      <w:r w:rsidRPr="00F972FA">
        <w:rPr>
          <w:b/>
          <w:sz w:val="22"/>
          <w:szCs w:val="22"/>
        </w:rPr>
        <w:tab/>
      </w:r>
      <w:r w:rsidRPr="00F972FA">
        <w:rPr>
          <w:b/>
          <w:sz w:val="22"/>
          <w:szCs w:val="22"/>
        </w:rPr>
        <w:tab/>
      </w:r>
      <w:r w:rsidRPr="00F972FA">
        <w:rPr>
          <w:b/>
          <w:sz w:val="22"/>
          <w:szCs w:val="22"/>
        </w:rPr>
        <w:tab/>
      </w:r>
      <w:r w:rsidRPr="00F972FA">
        <w:rPr>
          <w:b/>
          <w:sz w:val="22"/>
          <w:szCs w:val="22"/>
        </w:rPr>
        <w:tab/>
      </w:r>
      <w:r w:rsidRPr="00F972FA">
        <w:rPr>
          <w:b/>
          <w:sz w:val="22"/>
          <w:szCs w:val="22"/>
        </w:rPr>
        <w:tab/>
        <w:t>ZAMAWIAJĄCY</w:t>
      </w:r>
    </w:p>
    <w:p w14:paraId="228303B1" w14:textId="77777777" w:rsidR="0069598A" w:rsidRPr="00F972FA" w:rsidRDefault="0069598A" w:rsidP="0069598A">
      <w:pPr>
        <w:jc w:val="center"/>
        <w:rPr>
          <w:sz w:val="22"/>
          <w:szCs w:val="22"/>
        </w:rPr>
      </w:pPr>
    </w:p>
    <w:p w14:paraId="17316349" w14:textId="77777777" w:rsidR="0069598A" w:rsidRPr="00F972FA" w:rsidRDefault="0069598A" w:rsidP="0069598A">
      <w:pPr>
        <w:jc w:val="center"/>
        <w:rPr>
          <w:sz w:val="22"/>
          <w:szCs w:val="22"/>
        </w:rPr>
      </w:pPr>
    </w:p>
    <w:p w14:paraId="5CBAB405" w14:textId="77777777" w:rsidR="0069598A" w:rsidRPr="00F972FA" w:rsidRDefault="0069598A" w:rsidP="0069598A">
      <w:pPr>
        <w:jc w:val="center"/>
        <w:rPr>
          <w:sz w:val="22"/>
          <w:szCs w:val="22"/>
        </w:rPr>
      </w:pPr>
    </w:p>
    <w:p w14:paraId="01990F1E" w14:textId="77777777" w:rsidR="0069598A" w:rsidRPr="00F972FA" w:rsidRDefault="0069598A" w:rsidP="0069598A">
      <w:pPr>
        <w:jc w:val="center"/>
        <w:rPr>
          <w:sz w:val="22"/>
          <w:szCs w:val="22"/>
        </w:rPr>
      </w:pPr>
      <w:r w:rsidRPr="00F972FA">
        <w:rPr>
          <w:sz w:val="22"/>
          <w:szCs w:val="22"/>
        </w:rPr>
        <w:t>1. ___________________________</w:t>
      </w:r>
      <w:r w:rsidRPr="00F972FA">
        <w:rPr>
          <w:sz w:val="22"/>
          <w:szCs w:val="22"/>
        </w:rPr>
        <w:tab/>
      </w:r>
      <w:r w:rsidRPr="00F972FA">
        <w:rPr>
          <w:sz w:val="22"/>
          <w:szCs w:val="22"/>
        </w:rPr>
        <w:tab/>
      </w:r>
      <w:r w:rsidRPr="00F972FA">
        <w:rPr>
          <w:sz w:val="22"/>
          <w:szCs w:val="22"/>
        </w:rPr>
        <w:tab/>
      </w:r>
      <w:r w:rsidRPr="00F972FA">
        <w:rPr>
          <w:sz w:val="22"/>
          <w:szCs w:val="22"/>
        </w:rPr>
        <w:tab/>
        <w:t>1. ___________________________</w:t>
      </w:r>
    </w:p>
    <w:p w14:paraId="67E5A991" w14:textId="77777777" w:rsidR="0069598A" w:rsidRPr="00F972FA" w:rsidRDefault="0069598A" w:rsidP="0069598A">
      <w:pPr>
        <w:jc w:val="center"/>
        <w:rPr>
          <w:sz w:val="22"/>
          <w:szCs w:val="22"/>
        </w:rPr>
      </w:pPr>
    </w:p>
    <w:p w14:paraId="70A71E4E" w14:textId="77777777" w:rsidR="0069598A" w:rsidRPr="00F972FA" w:rsidRDefault="0069598A" w:rsidP="0069598A">
      <w:pPr>
        <w:jc w:val="center"/>
        <w:rPr>
          <w:sz w:val="22"/>
          <w:szCs w:val="22"/>
        </w:rPr>
      </w:pPr>
    </w:p>
    <w:p w14:paraId="56427A97" w14:textId="77777777" w:rsidR="0069598A" w:rsidRPr="00F972FA" w:rsidRDefault="0069598A" w:rsidP="0069598A">
      <w:pPr>
        <w:jc w:val="center"/>
        <w:rPr>
          <w:sz w:val="22"/>
          <w:szCs w:val="22"/>
        </w:rPr>
      </w:pPr>
    </w:p>
    <w:p w14:paraId="4F65CE31" w14:textId="77777777" w:rsidR="0069598A" w:rsidRPr="00F972FA" w:rsidRDefault="0069598A" w:rsidP="0069598A">
      <w:pPr>
        <w:jc w:val="center"/>
        <w:rPr>
          <w:sz w:val="22"/>
          <w:szCs w:val="22"/>
        </w:rPr>
      </w:pPr>
      <w:r w:rsidRPr="00F972FA">
        <w:rPr>
          <w:sz w:val="22"/>
          <w:szCs w:val="22"/>
        </w:rPr>
        <w:t>2. ___________________________</w:t>
      </w:r>
      <w:r w:rsidRPr="00F972FA">
        <w:rPr>
          <w:sz w:val="22"/>
          <w:szCs w:val="22"/>
        </w:rPr>
        <w:tab/>
      </w:r>
      <w:r w:rsidRPr="00F972FA">
        <w:rPr>
          <w:sz w:val="22"/>
          <w:szCs w:val="22"/>
        </w:rPr>
        <w:tab/>
      </w:r>
      <w:r w:rsidRPr="00F972FA">
        <w:rPr>
          <w:sz w:val="22"/>
          <w:szCs w:val="22"/>
        </w:rPr>
        <w:tab/>
      </w:r>
      <w:r w:rsidRPr="00F972FA">
        <w:rPr>
          <w:sz w:val="22"/>
          <w:szCs w:val="22"/>
        </w:rPr>
        <w:tab/>
        <w:t>2. ___________________________</w:t>
      </w:r>
    </w:p>
    <w:p w14:paraId="0FA417C1" w14:textId="77777777" w:rsidR="0069598A" w:rsidRPr="00750E51" w:rsidRDefault="0069598A" w:rsidP="0069598A">
      <w:pPr>
        <w:jc w:val="right"/>
        <w:rPr>
          <w:sz w:val="22"/>
          <w:szCs w:val="22"/>
        </w:rPr>
      </w:pPr>
      <w:r w:rsidRPr="00F972FA">
        <w:rPr>
          <w:sz w:val="22"/>
          <w:szCs w:val="22"/>
        </w:rPr>
        <w:br w:type="page"/>
      </w:r>
      <w:r w:rsidRPr="00750E51">
        <w:rPr>
          <w:b/>
          <w:sz w:val="22"/>
          <w:szCs w:val="22"/>
        </w:rPr>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Pr="00E40D22" w:rsidRDefault="005C0700" w:rsidP="005C0700">
      <w:pPr>
        <w:pStyle w:val="Tekstumowy"/>
        <w:numPr>
          <w:ilvl w:val="0"/>
          <w:numId w:val="0"/>
        </w:numPr>
        <w:jc w:val="center"/>
        <w:rPr>
          <w:rFonts w:ascii="Times New Roman" w:hAnsi="Times New Roman" w:cs="Times New Roman"/>
          <w:b/>
          <w:sz w:val="22"/>
          <w:szCs w:val="22"/>
        </w:rPr>
      </w:pPr>
    </w:p>
    <w:p w14:paraId="378681F4" w14:textId="23906D88" w:rsidR="005C0700" w:rsidRPr="00E40D22" w:rsidRDefault="005C0700" w:rsidP="005C0700">
      <w:pPr>
        <w:pStyle w:val="Tekstumowy"/>
        <w:numPr>
          <w:ilvl w:val="0"/>
          <w:numId w:val="0"/>
        </w:numPr>
        <w:jc w:val="center"/>
        <w:rPr>
          <w:rFonts w:ascii="Times New Roman" w:hAnsi="Times New Roman" w:cs="Times New Roman"/>
          <w:i/>
          <w:sz w:val="22"/>
          <w:szCs w:val="22"/>
        </w:rPr>
      </w:pPr>
      <w:r w:rsidRPr="00E40D22">
        <w:rPr>
          <w:rFonts w:ascii="Times New Roman" w:hAnsi="Times New Roman" w:cs="Times New Roman"/>
          <w:b/>
          <w:sz w:val="22"/>
          <w:szCs w:val="22"/>
        </w:rPr>
        <w:t xml:space="preserve">PRZEDMIOT UMOWY </w:t>
      </w:r>
      <w:r w:rsidRPr="00E40D22">
        <w:rPr>
          <w:rFonts w:ascii="Times New Roman" w:hAnsi="Times New Roman" w:cs="Times New Roman"/>
          <w:i/>
          <w:sz w:val="22"/>
          <w:szCs w:val="22"/>
        </w:rPr>
        <w:t>(jeżeli dotyczy</w:t>
      </w:r>
      <w:r w:rsidR="00E40D22" w:rsidRPr="00E40D22">
        <w:rPr>
          <w:rFonts w:ascii="Times New Roman" w:hAnsi="Times New Roman" w:cs="Times New Roman"/>
          <w:i/>
          <w:sz w:val="22"/>
          <w:szCs w:val="22"/>
        </w:rPr>
        <w:t>)</w:t>
      </w:r>
    </w:p>
    <w:p w14:paraId="3E34411C" w14:textId="77777777" w:rsidR="005C0700" w:rsidRPr="00E40D22"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E40D22" w:rsidRDefault="005C0700" w:rsidP="005C0700">
      <w:pPr>
        <w:pStyle w:val="Tekstumowy"/>
        <w:numPr>
          <w:ilvl w:val="0"/>
          <w:numId w:val="0"/>
        </w:numPr>
        <w:jc w:val="center"/>
        <w:rPr>
          <w:rFonts w:ascii="Times New Roman" w:hAnsi="Times New Roman" w:cs="Times New Roman"/>
          <w:i/>
          <w:sz w:val="22"/>
          <w:szCs w:val="22"/>
        </w:rPr>
      </w:pPr>
    </w:p>
    <w:p w14:paraId="733DA4C0" w14:textId="76C6CB7A" w:rsidR="005C0700" w:rsidRPr="00E40D22" w:rsidRDefault="005C0700" w:rsidP="005C0700">
      <w:pPr>
        <w:pStyle w:val="Tekstumowy"/>
        <w:numPr>
          <w:ilvl w:val="0"/>
          <w:numId w:val="0"/>
        </w:numPr>
        <w:jc w:val="center"/>
        <w:rPr>
          <w:rFonts w:ascii="Times New Roman" w:hAnsi="Times New Roman" w:cs="Times New Roman"/>
          <w:i/>
          <w:sz w:val="22"/>
          <w:szCs w:val="22"/>
        </w:rPr>
      </w:pPr>
      <w:r w:rsidRPr="00E40D22">
        <w:rPr>
          <w:rFonts w:ascii="Times New Roman" w:hAnsi="Times New Roman" w:cs="Times New Roman"/>
          <w:i/>
          <w:sz w:val="22"/>
          <w:szCs w:val="22"/>
        </w:rPr>
        <w:t>(zgodnie ze złożoną ofertą</w:t>
      </w:r>
      <w:r w:rsidR="00E40D22" w:rsidRPr="00E40D22">
        <w:rPr>
          <w:rFonts w:ascii="Times New Roman" w:hAnsi="Times New Roman" w:cs="Times New Roman"/>
          <w:i/>
          <w:sz w:val="22"/>
          <w:szCs w:val="22"/>
        </w:rPr>
        <w:t>)</w:t>
      </w:r>
    </w:p>
    <w:p w14:paraId="0EB9B2A6" w14:textId="77777777" w:rsidR="00356A83" w:rsidRPr="00E40D22"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E40D22"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E40D22"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E40D22" w:rsidRDefault="005C0700" w:rsidP="005C0700">
      <w:pPr>
        <w:pStyle w:val="Tekstumowy"/>
        <w:numPr>
          <w:ilvl w:val="0"/>
          <w:numId w:val="0"/>
        </w:numPr>
        <w:rPr>
          <w:b/>
        </w:rPr>
      </w:pPr>
    </w:p>
    <w:p w14:paraId="234D3B9B" w14:textId="77777777" w:rsidR="00FE62B6" w:rsidRPr="00E40D22" w:rsidRDefault="00FE62B6" w:rsidP="00FE62B6">
      <w:pPr>
        <w:jc w:val="both"/>
        <w:rPr>
          <w:i/>
          <w:iCs/>
          <w:sz w:val="22"/>
          <w:szCs w:val="22"/>
        </w:rPr>
      </w:pPr>
      <w:r w:rsidRPr="00E40D22">
        <w:rPr>
          <w:i/>
          <w:iCs/>
          <w:sz w:val="22"/>
          <w:szCs w:val="22"/>
        </w:rPr>
        <w:t>(w przypadku wersji papierowej)</w:t>
      </w:r>
    </w:p>
    <w:p w14:paraId="27592E2D" w14:textId="77777777" w:rsidR="00FE62B6" w:rsidRPr="00E40D22" w:rsidRDefault="00FE62B6" w:rsidP="005C0700">
      <w:pPr>
        <w:pStyle w:val="Tekstumowy"/>
        <w:numPr>
          <w:ilvl w:val="0"/>
          <w:numId w:val="0"/>
        </w:numPr>
        <w:rPr>
          <w:b/>
        </w:rPr>
      </w:pPr>
    </w:p>
    <w:p w14:paraId="020AE5F3" w14:textId="77777777" w:rsidR="005C0700" w:rsidRPr="00E40D22" w:rsidRDefault="005C0700" w:rsidP="005C0700">
      <w:pPr>
        <w:jc w:val="center"/>
        <w:rPr>
          <w:sz w:val="22"/>
          <w:szCs w:val="22"/>
        </w:rPr>
      </w:pPr>
      <w:r w:rsidRPr="00E40D22">
        <w:rPr>
          <w:sz w:val="22"/>
          <w:szCs w:val="22"/>
        </w:rPr>
        <w:t>WYKONAWCA</w:t>
      </w:r>
      <w:r w:rsidRPr="00E40D22">
        <w:rPr>
          <w:sz w:val="22"/>
          <w:szCs w:val="22"/>
        </w:rPr>
        <w:tab/>
      </w:r>
      <w:r w:rsidRPr="00E40D22">
        <w:rPr>
          <w:sz w:val="22"/>
          <w:szCs w:val="22"/>
        </w:rPr>
        <w:tab/>
      </w:r>
      <w:r w:rsidRPr="00E40D22">
        <w:rPr>
          <w:sz w:val="22"/>
          <w:szCs w:val="22"/>
        </w:rPr>
        <w:tab/>
      </w:r>
      <w:r w:rsidRPr="00E40D22">
        <w:rPr>
          <w:sz w:val="22"/>
          <w:szCs w:val="22"/>
        </w:rPr>
        <w:tab/>
      </w:r>
      <w:r w:rsidRPr="00E40D22">
        <w:rPr>
          <w:sz w:val="22"/>
          <w:szCs w:val="22"/>
        </w:rPr>
        <w:tab/>
      </w:r>
      <w:r w:rsidRPr="00E40D22">
        <w:rPr>
          <w:sz w:val="22"/>
          <w:szCs w:val="22"/>
        </w:rPr>
        <w:tab/>
        <w:t>ZAMAWIAJĄCY</w:t>
      </w:r>
    </w:p>
    <w:p w14:paraId="772448AE" w14:textId="77777777" w:rsidR="005C0700" w:rsidRPr="00E40D22" w:rsidRDefault="005C0700" w:rsidP="005C0700">
      <w:pPr>
        <w:jc w:val="center"/>
        <w:rPr>
          <w:sz w:val="22"/>
          <w:szCs w:val="22"/>
        </w:rPr>
      </w:pPr>
    </w:p>
    <w:p w14:paraId="46053E43" w14:textId="77777777" w:rsidR="005C0700" w:rsidRPr="00E40D22" w:rsidRDefault="005C0700" w:rsidP="005C0700">
      <w:pPr>
        <w:jc w:val="center"/>
        <w:rPr>
          <w:sz w:val="22"/>
          <w:szCs w:val="22"/>
        </w:rPr>
      </w:pPr>
    </w:p>
    <w:p w14:paraId="52327544" w14:textId="77777777" w:rsidR="005C0700" w:rsidRPr="00E40D22" w:rsidRDefault="005C0700" w:rsidP="005C0700">
      <w:pPr>
        <w:jc w:val="center"/>
        <w:rPr>
          <w:sz w:val="22"/>
          <w:szCs w:val="22"/>
        </w:rPr>
      </w:pPr>
    </w:p>
    <w:p w14:paraId="74C9A53D" w14:textId="77777777" w:rsidR="005C0700" w:rsidRPr="00E40D22" w:rsidRDefault="005C0700" w:rsidP="005C0700">
      <w:pPr>
        <w:jc w:val="center"/>
        <w:rPr>
          <w:sz w:val="22"/>
          <w:szCs w:val="22"/>
        </w:rPr>
      </w:pPr>
      <w:r w:rsidRPr="00E40D22">
        <w:rPr>
          <w:sz w:val="22"/>
          <w:szCs w:val="22"/>
        </w:rPr>
        <w:t>1. ___________________________</w:t>
      </w:r>
      <w:r w:rsidRPr="00E40D22">
        <w:rPr>
          <w:sz w:val="22"/>
          <w:szCs w:val="22"/>
        </w:rPr>
        <w:tab/>
      </w:r>
      <w:r w:rsidRPr="00E40D22">
        <w:rPr>
          <w:sz w:val="22"/>
          <w:szCs w:val="22"/>
        </w:rPr>
        <w:tab/>
      </w:r>
      <w:r w:rsidRPr="00E40D22">
        <w:rPr>
          <w:sz w:val="22"/>
          <w:szCs w:val="22"/>
        </w:rPr>
        <w:tab/>
      </w:r>
      <w:r w:rsidRPr="00E40D22">
        <w:rPr>
          <w:sz w:val="22"/>
          <w:szCs w:val="22"/>
        </w:rPr>
        <w:tab/>
        <w:t>1. ___________________________</w:t>
      </w:r>
    </w:p>
    <w:p w14:paraId="76D518CE" w14:textId="77777777" w:rsidR="005C0700" w:rsidRPr="00E40D22" w:rsidRDefault="005C0700" w:rsidP="005C0700">
      <w:pPr>
        <w:jc w:val="center"/>
        <w:rPr>
          <w:sz w:val="22"/>
          <w:szCs w:val="22"/>
        </w:rPr>
      </w:pPr>
    </w:p>
    <w:p w14:paraId="68259C95" w14:textId="77777777" w:rsidR="005C0700" w:rsidRPr="00E40D22" w:rsidRDefault="005C0700" w:rsidP="005C0700">
      <w:pPr>
        <w:jc w:val="center"/>
        <w:rPr>
          <w:sz w:val="22"/>
          <w:szCs w:val="22"/>
        </w:rPr>
      </w:pPr>
    </w:p>
    <w:p w14:paraId="05F4E2D0" w14:textId="77777777" w:rsidR="005C0700" w:rsidRPr="00E40D22" w:rsidRDefault="005C0700" w:rsidP="005C0700">
      <w:pPr>
        <w:jc w:val="center"/>
        <w:rPr>
          <w:sz w:val="22"/>
          <w:szCs w:val="22"/>
        </w:rPr>
      </w:pPr>
    </w:p>
    <w:p w14:paraId="1EAE0182" w14:textId="77777777" w:rsidR="005C0700" w:rsidRPr="00E40D22" w:rsidRDefault="005C0700" w:rsidP="005C0700">
      <w:pPr>
        <w:jc w:val="center"/>
        <w:rPr>
          <w:sz w:val="22"/>
          <w:szCs w:val="22"/>
        </w:rPr>
      </w:pPr>
      <w:r w:rsidRPr="00E40D22">
        <w:rPr>
          <w:sz w:val="22"/>
          <w:szCs w:val="22"/>
        </w:rPr>
        <w:t>2. ___________________________</w:t>
      </w:r>
      <w:r w:rsidRPr="00E40D22">
        <w:rPr>
          <w:sz w:val="22"/>
          <w:szCs w:val="22"/>
        </w:rPr>
        <w:tab/>
      </w:r>
      <w:r w:rsidRPr="00E40D22">
        <w:rPr>
          <w:sz w:val="22"/>
          <w:szCs w:val="22"/>
        </w:rPr>
        <w:tab/>
      </w:r>
      <w:r w:rsidRPr="00E40D22">
        <w:rPr>
          <w:sz w:val="22"/>
          <w:szCs w:val="22"/>
        </w:rPr>
        <w:tab/>
      </w:r>
      <w:r w:rsidRPr="00E40D22">
        <w:rPr>
          <w:sz w:val="22"/>
          <w:szCs w:val="22"/>
        </w:rPr>
        <w:tab/>
        <w:t>2. ___________________________</w:t>
      </w:r>
    </w:p>
    <w:p w14:paraId="147C97B2" w14:textId="77777777" w:rsidR="005C0700" w:rsidRPr="00E40D22"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E40D22">
        <w:rPr>
          <w:b/>
          <w:sz w:val="22"/>
          <w:szCs w:val="22"/>
        </w:rPr>
        <w:br w:type="page"/>
      </w:r>
      <w:r w:rsidRPr="00750E51">
        <w:rPr>
          <w:b/>
          <w:sz w:val="22"/>
          <w:szCs w:val="22"/>
        </w:rPr>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C46BEE">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C46BEE">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C46BEE">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C46BEE">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C46BEE">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C46BEE">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C46BEE">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C46BEE">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C46BEE">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E40D22">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C46BEE">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C46BEE">
      <w:pPr>
        <w:pStyle w:val="Akapitzlist"/>
        <w:numPr>
          <w:ilvl w:val="0"/>
          <w:numId w:val="53"/>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C46BEE">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C46BEE">
      <w:pPr>
        <w:pStyle w:val="Akapitzlist"/>
        <w:numPr>
          <w:ilvl w:val="0"/>
          <w:numId w:val="53"/>
        </w:numPr>
        <w:jc w:val="both"/>
        <w:rPr>
          <w:sz w:val="22"/>
          <w:szCs w:val="22"/>
        </w:rPr>
      </w:pPr>
      <w:r>
        <w:rPr>
          <w:sz w:val="22"/>
          <w:szCs w:val="22"/>
        </w:rPr>
        <w:t>Rodzaj opakowania.</w:t>
      </w:r>
    </w:p>
    <w:p w14:paraId="54F0BC6E" w14:textId="12765036" w:rsidR="0069598A" w:rsidRPr="007F28FC" w:rsidRDefault="0069598A" w:rsidP="00C46BEE">
      <w:pPr>
        <w:numPr>
          <w:ilvl w:val="0"/>
          <w:numId w:val="32"/>
        </w:numPr>
        <w:ind w:left="709" w:hanging="284"/>
        <w:jc w:val="both"/>
        <w:rPr>
          <w:sz w:val="22"/>
          <w:szCs w:val="22"/>
        </w:rPr>
      </w:pPr>
      <w:r w:rsidRPr="007F28FC">
        <w:rPr>
          <w:sz w:val="22"/>
          <w:szCs w:val="22"/>
        </w:rPr>
        <w:t xml:space="preserve">Przedmiot zamówienia dostarczony będzie w opakowaniu zwrotnym tj.: ………… </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C46BEE">
      <w:pPr>
        <w:numPr>
          <w:ilvl w:val="0"/>
          <w:numId w:val="32"/>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E40D22" w:rsidRDefault="0069598A" w:rsidP="0069598A">
      <w:pPr>
        <w:rPr>
          <w:sz w:val="22"/>
          <w:szCs w:val="22"/>
        </w:rPr>
      </w:pPr>
    </w:p>
    <w:p w14:paraId="6B5B25DC" w14:textId="77777777" w:rsidR="00FE62B6" w:rsidRPr="00E40D22" w:rsidRDefault="00FE62B6" w:rsidP="00FE62B6">
      <w:pPr>
        <w:jc w:val="both"/>
        <w:rPr>
          <w:i/>
          <w:iCs/>
          <w:sz w:val="22"/>
          <w:szCs w:val="22"/>
        </w:rPr>
      </w:pPr>
    </w:p>
    <w:p w14:paraId="64F4792E" w14:textId="713A79AF" w:rsidR="00FE62B6" w:rsidRPr="00E40D22" w:rsidRDefault="00FE62B6" w:rsidP="00FE62B6">
      <w:pPr>
        <w:jc w:val="both"/>
        <w:rPr>
          <w:i/>
          <w:iCs/>
          <w:sz w:val="22"/>
          <w:szCs w:val="22"/>
        </w:rPr>
      </w:pPr>
      <w:r w:rsidRPr="00E40D22">
        <w:rPr>
          <w:i/>
          <w:iCs/>
          <w:sz w:val="22"/>
          <w:szCs w:val="22"/>
        </w:rPr>
        <w:t>(w przypadku wersji papierowej)</w:t>
      </w:r>
    </w:p>
    <w:p w14:paraId="73950674" w14:textId="77777777" w:rsidR="0069598A" w:rsidRPr="00E40D22" w:rsidRDefault="0069598A" w:rsidP="0069598A">
      <w:pPr>
        <w:jc w:val="center"/>
        <w:rPr>
          <w:sz w:val="22"/>
          <w:szCs w:val="22"/>
        </w:rPr>
      </w:pPr>
      <w:r w:rsidRPr="00E40D22">
        <w:rPr>
          <w:sz w:val="22"/>
          <w:szCs w:val="22"/>
        </w:rPr>
        <w:t>WYKONAWCA</w:t>
      </w:r>
      <w:r w:rsidRPr="00E40D22">
        <w:rPr>
          <w:sz w:val="22"/>
          <w:szCs w:val="22"/>
        </w:rPr>
        <w:tab/>
      </w:r>
      <w:r w:rsidRPr="00E40D22">
        <w:rPr>
          <w:sz w:val="22"/>
          <w:szCs w:val="22"/>
        </w:rPr>
        <w:tab/>
      </w:r>
      <w:r w:rsidRPr="00E40D22">
        <w:rPr>
          <w:sz w:val="22"/>
          <w:szCs w:val="22"/>
        </w:rPr>
        <w:tab/>
      </w:r>
      <w:r w:rsidRPr="00E40D22">
        <w:rPr>
          <w:sz w:val="22"/>
          <w:szCs w:val="22"/>
        </w:rPr>
        <w:tab/>
      </w:r>
      <w:r w:rsidRPr="00E40D22">
        <w:rPr>
          <w:sz w:val="22"/>
          <w:szCs w:val="22"/>
        </w:rPr>
        <w:tab/>
      </w:r>
      <w:r w:rsidRPr="00E40D22">
        <w:rPr>
          <w:sz w:val="22"/>
          <w:szCs w:val="22"/>
        </w:rPr>
        <w:tab/>
        <w:t>ZAMAWIAJĄCY</w:t>
      </w:r>
    </w:p>
    <w:p w14:paraId="109A308E" w14:textId="77777777" w:rsidR="0069598A" w:rsidRPr="00E40D22" w:rsidRDefault="0069598A" w:rsidP="0069598A">
      <w:pPr>
        <w:jc w:val="center"/>
        <w:rPr>
          <w:sz w:val="22"/>
          <w:szCs w:val="22"/>
        </w:rPr>
      </w:pPr>
    </w:p>
    <w:p w14:paraId="06458358" w14:textId="77777777" w:rsidR="0069598A" w:rsidRPr="00E40D22" w:rsidRDefault="0069598A" w:rsidP="0069598A">
      <w:pPr>
        <w:jc w:val="center"/>
        <w:rPr>
          <w:sz w:val="22"/>
          <w:szCs w:val="22"/>
        </w:rPr>
      </w:pPr>
      <w:r w:rsidRPr="00E40D22">
        <w:rPr>
          <w:sz w:val="22"/>
          <w:szCs w:val="22"/>
        </w:rPr>
        <w:t>1. ___________________________</w:t>
      </w:r>
      <w:r w:rsidRPr="00E40D22">
        <w:rPr>
          <w:sz w:val="22"/>
          <w:szCs w:val="22"/>
        </w:rPr>
        <w:tab/>
      </w:r>
      <w:r w:rsidRPr="00E40D22">
        <w:rPr>
          <w:sz w:val="22"/>
          <w:szCs w:val="22"/>
        </w:rPr>
        <w:tab/>
      </w:r>
      <w:r w:rsidRPr="00E40D22">
        <w:rPr>
          <w:sz w:val="22"/>
          <w:szCs w:val="22"/>
        </w:rPr>
        <w:tab/>
      </w:r>
      <w:r w:rsidRPr="00E40D22">
        <w:rPr>
          <w:sz w:val="22"/>
          <w:szCs w:val="22"/>
        </w:rPr>
        <w:tab/>
        <w:t>1. ___________________________</w:t>
      </w:r>
    </w:p>
    <w:p w14:paraId="5BF2549C" w14:textId="77777777" w:rsidR="0069598A" w:rsidRPr="00E40D22" w:rsidRDefault="0069598A" w:rsidP="0069598A">
      <w:pPr>
        <w:jc w:val="center"/>
        <w:rPr>
          <w:sz w:val="22"/>
          <w:szCs w:val="22"/>
        </w:rPr>
      </w:pPr>
    </w:p>
    <w:p w14:paraId="7AA4BA50" w14:textId="77777777" w:rsidR="0069598A" w:rsidRPr="00E40D22" w:rsidRDefault="0069598A" w:rsidP="0069598A">
      <w:pPr>
        <w:jc w:val="center"/>
        <w:rPr>
          <w:sz w:val="22"/>
          <w:szCs w:val="22"/>
        </w:rPr>
      </w:pPr>
      <w:r w:rsidRPr="00E40D22">
        <w:rPr>
          <w:sz w:val="22"/>
          <w:szCs w:val="22"/>
        </w:rPr>
        <w:t>2. ___________________________</w:t>
      </w:r>
      <w:r w:rsidRPr="00E40D22">
        <w:rPr>
          <w:sz w:val="22"/>
          <w:szCs w:val="22"/>
        </w:rPr>
        <w:tab/>
      </w:r>
      <w:r w:rsidRPr="00E40D22">
        <w:rPr>
          <w:sz w:val="22"/>
          <w:szCs w:val="22"/>
        </w:rPr>
        <w:tab/>
      </w:r>
      <w:r w:rsidRPr="00E40D22">
        <w:rPr>
          <w:sz w:val="22"/>
          <w:szCs w:val="22"/>
        </w:rPr>
        <w:tab/>
      </w:r>
      <w:r w:rsidRPr="00E40D22">
        <w:rPr>
          <w:sz w:val="22"/>
          <w:szCs w:val="22"/>
        </w:rPr>
        <w:tab/>
        <w:t>2. ___________________________</w:t>
      </w:r>
    </w:p>
    <w:p w14:paraId="1C8C8082" w14:textId="77777777" w:rsidR="0069598A" w:rsidRPr="00750E51" w:rsidRDefault="0069598A" w:rsidP="0069598A">
      <w:pPr>
        <w:jc w:val="right"/>
        <w:rPr>
          <w:b/>
          <w:sz w:val="22"/>
          <w:szCs w:val="22"/>
        </w:rPr>
      </w:pPr>
      <w:r w:rsidRPr="00E40D22">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725757" w:rsidP="00CF5962">
      <w:pPr>
        <w:jc w:val="both"/>
      </w:pPr>
      <w:hyperlink r:id="rId42"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E40D22" w:rsidRDefault="00E75B48" w:rsidP="00E75B48">
      <w:pPr>
        <w:tabs>
          <w:tab w:val="left" w:pos="4037"/>
        </w:tabs>
        <w:ind w:left="4037"/>
        <w:jc w:val="center"/>
        <w:rPr>
          <w:b/>
        </w:rPr>
      </w:pPr>
      <w:r w:rsidRPr="00E40D22">
        <w:rPr>
          <w:b/>
        </w:rPr>
        <w:t>__________________________</w:t>
      </w:r>
    </w:p>
    <w:p w14:paraId="2ABC34F6" w14:textId="77777777" w:rsidR="00E75B48" w:rsidRPr="00E40D22" w:rsidRDefault="00E75B48" w:rsidP="00E75B48">
      <w:pPr>
        <w:tabs>
          <w:tab w:val="left" w:pos="4037"/>
        </w:tabs>
        <w:ind w:left="4037"/>
        <w:jc w:val="center"/>
      </w:pPr>
      <w:r w:rsidRPr="00E40D22">
        <w:t>(podpis osoby upoważnionej</w:t>
      </w:r>
    </w:p>
    <w:p w14:paraId="11489CC8" w14:textId="77777777" w:rsidR="00E75B48" w:rsidRPr="00E40D22" w:rsidRDefault="00E75B48" w:rsidP="00E75B48">
      <w:pPr>
        <w:tabs>
          <w:tab w:val="left" w:pos="4037"/>
        </w:tabs>
        <w:ind w:left="4037"/>
        <w:jc w:val="center"/>
      </w:pPr>
      <w:r w:rsidRPr="00E40D22">
        <w:t>do reprezentowania</w:t>
      </w:r>
    </w:p>
    <w:p w14:paraId="29B36F36" w14:textId="77777777" w:rsidR="00E75B48" w:rsidRPr="00E40D22" w:rsidRDefault="00E75B48" w:rsidP="00E75B48">
      <w:pPr>
        <w:tabs>
          <w:tab w:val="left" w:pos="4037"/>
        </w:tabs>
        <w:ind w:left="4037"/>
        <w:jc w:val="center"/>
      </w:pPr>
      <w:r w:rsidRPr="00E40D22">
        <w:t>Wykonawcy/członka konsorcjum)</w:t>
      </w:r>
    </w:p>
    <w:p w14:paraId="63BE3A30" w14:textId="77777777" w:rsidR="00E75B48" w:rsidRPr="00E40D22" w:rsidRDefault="00E75B48" w:rsidP="00E75B48">
      <w:pPr>
        <w:ind w:left="4253"/>
        <w:jc w:val="center"/>
        <w:rPr>
          <w:sz w:val="22"/>
          <w:szCs w:val="22"/>
        </w:rPr>
      </w:pPr>
      <w:r w:rsidRPr="00E40D22">
        <w:rPr>
          <w:i/>
          <w:iCs/>
          <w:sz w:val="22"/>
          <w:szCs w:val="22"/>
        </w:rPr>
        <w:t>(w przypadku wersji papierowej)</w:t>
      </w:r>
    </w:p>
    <w:p w14:paraId="13CB3FE5" w14:textId="77777777" w:rsidR="00E75B48" w:rsidRPr="00E40D22" w:rsidRDefault="00E75B48" w:rsidP="00E75B48">
      <w:pPr>
        <w:jc w:val="center"/>
        <w:rPr>
          <w:b/>
        </w:rPr>
      </w:pPr>
    </w:p>
    <w:p w14:paraId="775F02B7" w14:textId="77777777" w:rsidR="00E75B48" w:rsidRPr="00E40D22" w:rsidRDefault="00E75B48" w:rsidP="00E75B48">
      <w:pPr>
        <w:jc w:val="both"/>
        <w:rPr>
          <w:b/>
          <w:i/>
          <w:sz w:val="22"/>
          <w:szCs w:val="22"/>
          <w:u w:val="single"/>
        </w:rPr>
      </w:pPr>
    </w:p>
    <w:p w14:paraId="5C1B32C2" w14:textId="77777777" w:rsidR="0069598A" w:rsidRPr="00E40D22" w:rsidRDefault="0069598A" w:rsidP="0069598A">
      <w:pPr>
        <w:jc w:val="center"/>
        <w:rPr>
          <w:b/>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43"/>
      <w:footerReference w:type="default" r:id="rId4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F19CD" w14:textId="77777777" w:rsidR="00725757" w:rsidRDefault="00725757" w:rsidP="0035712B">
      <w:r>
        <w:separator/>
      </w:r>
    </w:p>
  </w:endnote>
  <w:endnote w:type="continuationSeparator" w:id="0">
    <w:p w14:paraId="4A437CD6" w14:textId="77777777" w:rsidR="00725757" w:rsidRDefault="0072575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116735" w:rsidRDefault="00116735"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5F7531D4" w:rsidR="00116735" w:rsidRDefault="00116735" w:rsidP="00D82284">
    <w:pPr>
      <w:pStyle w:val="Stopka"/>
      <w:rPr>
        <w:i/>
        <w:sz w:val="16"/>
        <w:szCs w:val="16"/>
      </w:rPr>
    </w:pPr>
    <w:r>
      <w:rPr>
        <w:i/>
        <w:sz w:val="16"/>
        <w:szCs w:val="16"/>
      </w:rPr>
      <w:t xml:space="preserve">Dostawa </w:t>
    </w:r>
    <w:r w:rsidRPr="00826C5E">
      <w:rPr>
        <w:i/>
        <w:sz w:val="16"/>
        <w:szCs w:val="16"/>
      </w:rPr>
      <w:t>sprzętu bezpieczeństwa chroniącego przed upadkiem z wysokości dla Oddziałów Polskiej Grupy Górniczej S.A. - nr grupy 298-1</w:t>
    </w:r>
    <w:r>
      <w:rPr>
        <w:i/>
        <w:sz w:val="16"/>
        <w:szCs w:val="16"/>
      </w:rPr>
      <w:t xml:space="preserve">/ Nr sprawy </w:t>
    </w:r>
    <w:r w:rsidRPr="00826C5E">
      <w:rPr>
        <w:i/>
        <w:sz w:val="16"/>
        <w:szCs w:val="16"/>
      </w:rPr>
      <w:t>702600291</w:t>
    </w:r>
  </w:p>
  <w:p w14:paraId="354E5F56" w14:textId="53FC206D" w:rsidR="00116735" w:rsidRDefault="00116735" w:rsidP="00D82284">
    <w:pPr>
      <w:pStyle w:val="Stopka"/>
    </w:pPr>
    <w:r>
      <w:rPr>
        <w:i/>
        <w:iCs/>
        <w:sz w:val="16"/>
        <w:szCs w:val="16"/>
      </w:rPr>
      <w:t>MO</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DE599D">
          <w:rPr>
            <w:noProof/>
          </w:rPr>
          <w:t>14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2A1B0" w14:textId="77777777" w:rsidR="00725757" w:rsidRDefault="00725757" w:rsidP="0035712B">
      <w:r>
        <w:separator/>
      </w:r>
    </w:p>
  </w:footnote>
  <w:footnote w:type="continuationSeparator" w:id="0">
    <w:p w14:paraId="0373609A" w14:textId="77777777" w:rsidR="00725757" w:rsidRDefault="00725757"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44519DE4" w:rsidR="00116735" w:rsidRPr="00FA42A8" w:rsidRDefault="00116735"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W.21.04.2026</w:t>
    </w:r>
  </w:p>
  <w:p w14:paraId="60DB99A1" w14:textId="77777777" w:rsidR="00116735" w:rsidRDefault="001167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EDA7617"/>
    <w:multiLevelType w:val="multilevel"/>
    <w:tmpl w:val="D040AD40"/>
    <w:name w:val="Tiret 12"/>
    <w:lvl w:ilvl="0">
      <w:start w:val="4"/>
      <w:numFmt w:val="decimal"/>
      <w:lvlText w:val="%1."/>
      <w:lvlJc w:val="left"/>
      <w:pPr>
        <w:ind w:left="786" w:hanging="360"/>
      </w:pPr>
      <w:rPr>
        <w:rFonts w:hint="default"/>
      </w:rPr>
    </w:lvl>
    <w:lvl w:ilvl="1">
      <w:start w:val="1"/>
      <w:numFmt w:val="decimal"/>
      <w:lvlText w:val="%2)"/>
      <w:lvlJc w:val="left"/>
      <w:pPr>
        <w:ind w:left="1146" w:hanging="360"/>
      </w:pPr>
      <w:rPr>
        <w:rFonts w:hint="default"/>
      </w:rPr>
    </w:lvl>
    <w:lvl w:ilvl="2">
      <w:start w:val="1"/>
      <w:numFmt w:val="lowerLetter"/>
      <w:lvlText w:val="%3)"/>
      <w:lvlJc w:val="left"/>
      <w:pPr>
        <w:ind w:left="1506" w:hanging="360"/>
      </w:pPr>
      <w:rPr>
        <w:rFonts w:hint="default"/>
      </w:rPr>
    </w:lvl>
    <w:lvl w:ilvl="3">
      <w:start w:val="1"/>
      <w:numFmt w:val="lowerRoman"/>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color w:val="auto"/>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13D2C32"/>
    <w:multiLevelType w:val="multilevel"/>
    <w:tmpl w:val="979A79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6"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3520F47"/>
    <w:multiLevelType w:val="hybridMultilevel"/>
    <w:tmpl w:val="6882AB4A"/>
    <w:lvl w:ilvl="0" w:tplc="D7C06BC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D95F71"/>
    <w:multiLevelType w:val="multilevel"/>
    <w:tmpl w:val="5F629644"/>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6"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1">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1">
    <w:nsid w:val="6A1A2767"/>
    <w:multiLevelType w:val="hybridMultilevel"/>
    <w:tmpl w:val="38B0444E"/>
    <w:lvl w:ilvl="0" w:tplc="04150017">
      <w:start w:val="1"/>
      <w:numFmt w:val="lowerLetter"/>
      <w:lvlText w:val="%1)"/>
      <w:lvlJc w:val="left"/>
      <w:pPr>
        <w:ind w:left="10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2">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5"/>
  </w:num>
  <w:num w:numId="2">
    <w:abstractNumId w:val="1"/>
  </w:num>
  <w:num w:numId="3">
    <w:abstractNumId w:val="51"/>
    <w:lvlOverride w:ilvl="0">
      <w:startOverride w:val="1"/>
    </w:lvlOverride>
  </w:num>
  <w:num w:numId="4">
    <w:abstractNumId w:val="33"/>
    <w:lvlOverride w:ilvl="0">
      <w:startOverride w:val="1"/>
    </w:lvlOverride>
  </w:num>
  <w:num w:numId="5">
    <w:abstractNumId w:val="17"/>
  </w:num>
  <w:num w:numId="6">
    <w:abstractNumId w:val="19"/>
  </w:num>
  <w:num w:numId="7">
    <w:abstractNumId w:val="30"/>
  </w:num>
  <w:num w:numId="8">
    <w:abstractNumId w:val="11"/>
  </w:num>
  <w:num w:numId="9">
    <w:abstractNumId w:val="35"/>
  </w:num>
  <w:num w:numId="10">
    <w:abstractNumId w:val="4"/>
  </w:num>
  <w:num w:numId="11">
    <w:abstractNumId w:val="46"/>
  </w:num>
  <w:num w:numId="12">
    <w:abstractNumId w:val="58"/>
  </w:num>
  <w:num w:numId="13">
    <w:abstractNumId w:val="45"/>
  </w:num>
  <w:num w:numId="14">
    <w:abstractNumId w:val="59"/>
  </w:num>
  <w:num w:numId="15">
    <w:abstractNumId w:val="3"/>
  </w:num>
  <w:num w:numId="16">
    <w:abstractNumId w:val="4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55"/>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5"/>
  </w:num>
  <w:num w:numId="28">
    <w:abstractNumId w:val="61"/>
  </w:num>
  <w:num w:numId="29">
    <w:abstractNumId w:val="66"/>
  </w:num>
  <w:num w:numId="30">
    <w:abstractNumId w:val="50"/>
  </w:num>
  <w:num w:numId="31">
    <w:abstractNumId w:val="21"/>
  </w:num>
  <w:num w:numId="32">
    <w:abstractNumId w:val="10"/>
  </w:num>
  <w:num w:numId="33">
    <w:abstractNumId w:val="41"/>
  </w:num>
  <w:num w:numId="34">
    <w:abstractNumId w:val="63"/>
  </w:num>
  <w:num w:numId="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0"/>
  </w:num>
  <w:num w:numId="38">
    <w:abstractNumId w:val="26"/>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num>
  <w:num w:numId="41">
    <w:abstractNumId w:val="40"/>
  </w:num>
  <w:num w:numId="42">
    <w:abstractNumId w:val="54"/>
  </w:num>
  <w:num w:numId="43">
    <w:abstractNumId w:val="42"/>
  </w:num>
  <w:num w:numId="44">
    <w:abstractNumId w:val="49"/>
  </w:num>
  <w:num w:numId="45">
    <w:abstractNumId w:val="15"/>
  </w:num>
  <w:num w:numId="46">
    <w:abstractNumId w:val="18"/>
  </w:num>
  <w:num w:numId="47">
    <w:abstractNumId w:val="6"/>
  </w:num>
  <w:num w:numId="48">
    <w:abstractNumId w:val="38"/>
  </w:num>
  <w:num w:numId="49">
    <w:abstractNumId w:val="53"/>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5"/>
  </w:num>
  <w:num w:numId="53">
    <w:abstractNumId w:val="6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0"/>
  </w:num>
  <w:num w:numId="55">
    <w:abstractNumId w:val="14"/>
  </w:num>
  <w:num w:numId="56">
    <w:abstractNumId w:val="67"/>
  </w:num>
  <w:num w:numId="57">
    <w:abstractNumId w:val="22"/>
  </w:num>
  <w:num w:numId="58">
    <w:abstractNumId w:val="0"/>
  </w:num>
  <w:num w:numId="59">
    <w:abstractNumId w:val="34"/>
  </w:num>
  <w:num w:numId="60">
    <w:abstractNumId w:val="13"/>
  </w:num>
  <w:num w:numId="61">
    <w:abstractNumId w:val="52"/>
  </w:num>
  <w:num w:numId="62">
    <w:abstractNumId w:val="16"/>
  </w:num>
  <w:num w:numId="63">
    <w:abstractNumId w:val="62"/>
  </w:num>
  <w:num w:numId="64">
    <w:abstractNumId w:val="9"/>
  </w:num>
  <w:num w:numId="65">
    <w:abstractNumId w:val="44"/>
    <w:lvlOverride w:ilvl="0"/>
    <w:lvlOverride w:ilvl="1">
      <w:startOverride w:val="1"/>
    </w:lvlOverride>
    <w:lvlOverride w:ilvl="2"/>
    <w:lvlOverride w:ilvl="3"/>
    <w:lvlOverride w:ilvl="4"/>
    <w:lvlOverride w:ilvl="5"/>
    <w:lvlOverride w:ilvl="6"/>
    <w:lvlOverride w:ilvl="7"/>
    <w:lvlOverride w:ilvl="8"/>
  </w:num>
  <w:num w:numId="66">
    <w:abstractNumId w:val="31"/>
  </w:num>
  <w:num w:numId="67">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num>
  <w:num w:numId="69">
    <w:abstractNumId w:val="23"/>
  </w:num>
  <w:num w:numId="70">
    <w:abstractNumId w:val="24"/>
  </w:num>
  <w:num w:numId="71">
    <w:abstractNumId w:val="7"/>
  </w:num>
  <w:num w:numId="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7B2C"/>
    <w:rsid w:val="0003316C"/>
    <w:rsid w:val="00050CB5"/>
    <w:rsid w:val="0005419A"/>
    <w:rsid w:val="0006282E"/>
    <w:rsid w:val="000677EF"/>
    <w:rsid w:val="00077E9C"/>
    <w:rsid w:val="00090D8E"/>
    <w:rsid w:val="000955C2"/>
    <w:rsid w:val="000A1D41"/>
    <w:rsid w:val="000B0CEF"/>
    <w:rsid w:val="000C6FC6"/>
    <w:rsid w:val="000C7EA6"/>
    <w:rsid w:val="000D6BE1"/>
    <w:rsid w:val="000E073B"/>
    <w:rsid w:val="000E552E"/>
    <w:rsid w:val="000F0BD6"/>
    <w:rsid w:val="001123E0"/>
    <w:rsid w:val="00116735"/>
    <w:rsid w:val="00125EB3"/>
    <w:rsid w:val="00142545"/>
    <w:rsid w:val="0016008D"/>
    <w:rsid w:val="00171E0D"/>
    <w:rsid w:val="0017626F"/>
    <w:rsid w:val="00190533"/>
    <w:rsid w:val="001935E2"/>
    <w:rsid w:val="001A51C5"/>
    <w:rsid w:val="001A7B50"/>
    <w:rsid w:val="001B0969"/>
    <w:rsid w:val="001B15BA"/>
    <w:rsid w:val="001B7FD8"/>
    <w:rsid w:val="001E5757"/>
    <w:rsid w:val="001E5D80"/>
    <w:rsid w:val="00221B96"/>
    <w:rsid w:val="0022441D"/>
    <w:rsid w:val="00225DCF"/>
    <w:rsid w:val="00235E96"/>
    <w:rsid w:val="00236F40"/>
    <w:rsid w:val="00253045"/>
    <w:rsid w:val="00257A1B"/>
    <w:rsid w:val="0026554C"/>
    <w:rsid w:val="00284F5C"/>
    <w:rsid w:val="0029380C"/>
    <w:rsid w:val="002951D2"/>
    <w:rsid w:val="002A0B22"/>
    <w:rsid w:val="002B266F"/>
    <w:rsid w:val="002B2EDF"/>
    <w:rsid w:val="002B4626"/>
    <w:rsid w:val="002C1D71"/>
    <w:rsid w:val="002D420E"/>
    <w:rsid w:val="002E009B"/>
    <w:rsid w:val="002E5470"/>
    <w:rsid w:val="002F3347"/>
    <w:rsid w:val="002F43FF"/>
    <w:rsid w:val="0030287C"/>
    <w:rsid w:val="003046D0"/>
    <w:rsid w:val="003278B4"/>
    <w:rsid w:val="00327C69"/>
    <w:rsid w:val="00344B62"/>
    <w:rsid w:val="0035500C"/>
    <w:rsid w:val="00356A83"/>
    <w:rsid w:val="0035712B"/>
    <w:rsid w:val="003632BE"/>
    <w:rsid w:val="00365D0B"/>
    <w:rsid w:val="00375565"/>
    <w:rsid w:val="003A3CE8"/>
    <w:rsid w:val="003B0434"/>
    <w:rsid w:val="003C47A7"/>
    <w:rsid w:val="003D3377"/>
    <w:rsid w:val="00404696"/>
    <w:rsid w:val="004134C3"/>
    <w:rsid w:val="004173A1"/>
    <w:rsid w:val="0043102E"/>
    <w:rsid w:val="00445EBF"/>
    <w:rsid w:val="004531A8"/>
    <w:rsid w:val="00473D3A"/>
    <w:rsid w:val="00474E8C"/>
    <w:rsid w:val="004916B3"/>
    <w:rsid w:val="00493290"/>
    <w:rsid w:val="004B366D"/>
    <w:rsid w:val="004B4BAB"/>
    <w:rsid w:val="004D184E"/>
    <w:rsid w:val="004D63B9"/>
    <w:rsid w:val="004F2424"/>
    <w:rsid w:val="004F2443"/>
    <w:rsid w:val="004F2EA0"/>
    <w:rsid w:val="005021CE"/>
    <w:rsid w:val="00515B64"/>
    <w:rsid w:val="00543ED6"/>
    <w:rsid w:val="00553807"/>
    <w:rsid w:val="005741E4"/>
    <w:rsid w:val="005753BE"/>
    <w:rsid w:val="00591288"/>
    <w:rsid w:val="00594F40"/>
    <w:rsid w:val="00596942"/>
    <w:rsid w:val="005A6CD3"/>
    <w:rsid w:val="005B1F36"/>
    <w:rsid w:val="005B1F77"/>
    <w:rsid w:val="005B267A"/>
    <w:rsid w:val="005B2842"/>
    <w:rsid w:val="005B3D7E"/>
    <w:rsid w:val="005C0700"/>
    <w:rsid w:val="005C3DDE"/>
    <w:rsid w:val="005C41F9"/>
    <w:rsid w:val="005E0D4E"/>
    <w:rsid w:val="005F2CA2"/>
    <w:rsid w:val="005F6015"/>
    <w:rsid w:val="005F66F2"/>
    <w:rsid w:val="00601B9C"/>
    <w:rsid w:val="00614345"/>
    <w:rsid w:val="00632415"/>
    <w:rsid w:val="00673834"/>
    <w:rsid w:val="00690576"/>
    <w:rsid w:val="0069598A"/>
    <w:rsid w:val="006B02D7"/>
    <w:rsid w:val="006B1CC8"/>
    <w:rsid w:val="006B32F5"/>
    <w:rsid w:val="006C591B"/>
    <w:rsid w:val="006D73EE"/>
    <w:rsid w:val="006E1857"/>
    <w:rsid w:val="006F0C0B"/>
    <w:rsid w:val="00713A68"/>
    <w:rsid w:val="00722949"/>
    <w:rsid w:val="0072329D"/>
    <w:rsid w:val="00725757"/>
    <w:rsid w:val="0073300F"/>
    <w:rsid w:val="007362C1"/>
    <w:rsid w:val="007449EA"/>
    <w:rsid w:val="007500C6"/>
    <w:rsid w:val="00760F8A"/>
    <w:rsid w:val="007623B4"/>
    <w:rsid w:val="007759D6"/>
    <w:rsid w:val="00781AF6"/>
    <w:rsid w:val="007A558F"/>
    <w:rsid w:val="007B05FA"/>
    <w:rsid w:val="007B7C71"/>
    <w:rsid w:val="007D5ED9"/>
    <w:rsid w:val="00816339"/>
    <w:rsid w:val="0082539A"/>
    <w:rsid w:val="00826C5E"/>
    <w:rsid w:val="00827D79"/>
    <w:rsid w:val="00831CB0"/>
    <w:rsid w:val="00832FF4"/>
    <w:rsid w:val="0083632A"/>
    <w:rsid w:val="00837F7B"/>
    <w:rsid w:val="00855E06"/>
    <w:rsid w:val="00864FC9"/>
    <w:rsid w:val="0088374E"/>
    <w:rsid w:val="008A4E34"/>
    <w:rsid w:val="008C14F0"/>
    <w:rsid w:val="008D4054"/>
    <w:rsid w:val="008D771E"/>
    <w:rsid w:val="008E1A5E"/>
    <w:rsid w:val="00901407"/>
    <w:rsid w:val="009141E8"/>
    <w:rsid w:val="00915D9D"/>
    <w:rsid w:val="00966204"/>
    <w:rsid w:val="00966AB2"/>
    <w:rsid w:val="0098644B"/>
    <w:rsid w:val="009954FB"/>
    <w:rsid w:val="009A0786"/>
    <w:rsid w:val="009C62F1"/>
    <w:rsid w:val="00A040E9"/>
    <w:rsid w:val="00A27858"/>
    <w:rsid w:val="00A314B3"/>
    <w:rsid w:val="00A36738"/>
    <w:rsid w:val="00A5640C"/>
    <w:rsid w:val="00A622B7"/>
    <w:rsid w:val="00A670C8"/>
    <w:rsid w:val="00A70228"/>
    <w:rsid w:val="00A828CC"/>
    <w:rsid w:val="00A975CC"/>
    <w:rsid w:val="00AD2F0A"/>
    <w:rsid w:val="00AD60D1"/>
    <w:rsid w:val="00AF3B93"/>
    <w:rsid w:val="00B22FFF"/>
    <w:rsid w:val="00B271A3"/>
    <w:rsid w:val="00B326D4"/>
    <w:rsid w:val="00B435A5"/>
    <w:rsid w:val="00B505B6"/>
    <w:rsid w:val="00B6260E"/>
    <w:rsid w:val="00B906DD"/>
    <w:rsid w:val="00B95023"/>
    <w:rsid w:val="00BD3486"/>
    <w:rsid w:val="00BE34B0"/>
    <w:rsid w:val="00BE59CD"/>
    <w:rsid w:val="00BF3244"/>
    <w:rsid w:val="00BF7515"/>
    <w:rsid w:val="00C21A98"/>
    <w:rsid w:val="00C33D67"/>
    <w:rsid w:val="00C46BEE"/>
    <w:rsid w:val="00C57C45"/>
    <w:rsid w:val="00C6024A"/>
    <w:rsid w:val="00C60B9E"/>
    <w:rsid w:val="00C65D1B"/>
    <w:rsid w:val="00C66DDD"/>
    <w:rsid w:val="00C85095"/>
    <w:rsid w:val="00C93090"/>
    <w:rsid w:val="00CA0885"/>
    <w:rsid w:val="00CC4028"/>
    <w:rsid w:val="00CD27FF"/>
    <w:rsid w:val="00CE0AA3"/>
    <w:rsid w:val="00CF09DA"/>
    <w:rsid w:val="00CF51D5"/>
    <w:rsid w:val="00CF5962"/>
    <w:rsid w:val="00D6061D"/>
    <w:rsid w:val="00D618D9"/>
    <w:rsid w:val="00D81285"/>
    <w:rsid w:val="00D8181B"/>
    <w:rsid w:val="00D82284"/>
    <w:rsid w:val="00D91390"/>
    <w:rsid w:val="00DE599D"/>
    <w:rsid w:val="00E00E74"/>
    <w:rsid w:val="00E04F60"/>
    <w:rsid w:val="00E36F42"/>
    <w:rsid w:val="00E40D22"/>
    <w:rsid w:val="00E45674"/>
    <w:rsid w:val="00E61631"/>
    <w:rsid w:val="00E64F6B"/>
    <w:rsid w:val="00E75B48"/>
    <w:rsid w:val="00E81013"/>
    <w:rsid w:val="00EA3585"/>
    <w:rsid w:val="00EB107F"/>
    <w:rsid w:val="00EC1F1A"/>
    <w:rsid w:val="00ED4CE4"/>
    <w:rsid w:val="00ED7924"/>
    <w:rsid w:val="00F33A82"/>
    <w:rsid w:val="00F441A7"/>
    <w:rsid w:val="00F736EC"/>
    <w:rsid w:val="00F85083"/>
    <w:rsid w:val="00F86420"/>
    <w:rsid w:val="00F972FA"/>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1847438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4.jpeg"/><Relationship Id="rId39" Type="http://schemas.openxmlformats.org/officeDocument/2006/relationships/image" Target="media/image14.png"/><Relationship Id="rId21" Type="http://schemas.openxmlformats.org/officeDocument/2006/relationships/hyperlink" Target="mailto:zgloszenie@coig.pl" TargetMode="External"/><Relationship Id="rId34" Type="http://schemas.openxmlformats.org/officeDocument/2006/relationships/hyperlink" Target="mailto:clm.katowice@pgg.pl" TargetMode="External"/><Relationship Id="rId42" Type="http://schemas.openxmlformats.org/officeDocument/2006/relationships/hyperlink" Target="https://www.pgg.pl/strefa-korporacyjna/dostawcy/profil-nabywcy/przetarg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lm.katowice@pgg.pl"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image" Target="media/image1.emf"/><Relationship Id="rId28" Type="http://schemas.openxmlformats.org/officeDocument/2006/relationships/image" Target="media/image6.jpeg"/><Relationship Id="rId36" Type="http://schemas.openxmlformats.org/officeDocument/2006/relationships/hyperlink" Target="mailto:m.olczyk@pgg.pl" TargetMode="Externa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image" Target="media/image9.pn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hyperlink" Target="mailto:m.olczyk@pgg.pl"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hyperlink" Target="https://lain3-pgg.coig.biz/regulamin" TargetMode="External"/><Relationship Id="rId41"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15646</Words>
  <Characters>93877</Characters>
  <Application>Microsoft Office Word</Application>
  <DocSecurity>0</DocSecurity>
  <Lines>782</Lines>
  <Paragraphs>218</Paragraphs>
  <ScaleCrop>false</ScaleCrop>
  <HeadingPairs>
    <vt:vector size="4" baseType="variant">
      <vt:variant>
        <vt:lpstr>Tytuł</vt:lpstr>
      </vt:variant>
      <vt:variant>
        <vt:i4>1</vt:i4>
      </vt:variant>
      <vt:variant>
        <vt:lpstr>Nagłówki</vt:lpstr>
      </vt:variant>
      <vt:variant>
        <vt:i4>36</vt:i4>
      </vt:variant>
    </vt:vector>
  </HeadingPairs>
  <TitlesOfParts>
    <vt:vector size="37" baseType="lpstr">
      <vt:lpstr/>
      <vt:lpstr>Część I. Zamawiający.</vt:lpstr>
      <vt:lpstr>Część II. Postępowanie.</vt:lpstr>
      <vt:lpstr>Część III. Przedmiot zamówienia.</vt:lpstr>
      <vt:lpstr>Część IV. Oferty częściowe. </vt:lpstr>
      <vt:lpstr>Część V. Kwalifikacja wykonawców.</vt:lpstr>
      <vt:lpstr>Część VI. Wykonawcy występujący wspólnie (konsorcjum).</vt:lpstr>
      <vt:lpstr>Część VII. Udostępnienie zasobów.</vt:lpstr>
      <vt:lpstr>Część VIII.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 .</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lpstr>        Wyrób nr 84: SPRZĘT CHRONIĄCY PRZED UPADKIEM Z WYSOKOŚCI</vt:lpstr>
      <vt:lpstr>        Sprzęt dedykowany spawaczom</vt:lpstr>
      <vt:lpstr>        Wyrób nr 84: SPRZĘT CHRONIĄCY PRZED UPADKIEM Z WYSOKOŚCI</vt:lpstr>
      <vt:lpstr>        Wyrób nr 84: SPRZĘT CHRONIĄCY PRZED UPADKIEM Z WYSOKOŚCI</vt:lpstr>
      <vt:lpstr>        Wyrób nr 84: SPRZĘT CHRONIĄCY PRZED UPADKIEM Z WYSOKOŚCI</vt:lpstr>
      <vt:lpstr>        Wyrób nr 84: SPRZĘT CHRONIĄCY PRZED UPADKIEM Z WYSOKOŚCI</vt:lpstr>
      <vt:lpstr>        Wyrób nr 84: SPRZĘT CHRONIĄCY PRZED UPADKIEM Z WYSOKOŚCI</vt:lpstr>
      <vt:lpstr>        Wyrób nr 84: SPRZĘT CHRONIĄCY PRZED UPADKIEM Z WYSOKOŚCI</vt:lpstr>
      <vt:lpstr>        Wyrób nr 84: SPRZĘT CHRONIĄCY PRZED UPADKIEM Z WYSOKOŚCI</vt:lpstr>
      <vt:lpstr>        Wyrób nr 84: SPRZĘT CHRONIĄCY PRZED UPADKIEM Z WYSOKOŚCI</vt:lpstr>
      <vt:lpstr>        Wyrób nr 84: SPRZĘT CHRONIĄCY PRZED UPADKIEM Z WYSOKOŚCI</vt:lpstr>
      <vt:lpstr>    </vt:lpstr>
    </vt:vector>
  </TitlesOfParts>
  <Company>Atomic</Company>
  <LinksUpToDate>false</LinksUpToDate>
  <CharactersWithSpaces>109305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64</cp:revision>
  <cp:lastPrinted>2026-05-12T12:52:00Z</cp:lastPrinted>
  <dcterms:created xsi:type="dcterms:W3CDTF">2025-03-14T06:12:00Z</dcterms:created>
  <dcterms:modified xsi:type="dcterms:W3CDTF">2026-05-12T12:52:00Z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